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580" w:rsidRDefault="00521580" w:rsidP="00521580">
      <w:pPr>
        <w:pStyle w:val="2"/>
        <w:spacing w:before="0"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1580" w:rsidRDefault="00521580" w:rsidP="00521580">
      <w:pPr>
        <w:pStyle w:val="3"/>
        <w:numPr>
          <w:ilvl w:val="2"/>
          <w:numId w:val="3"/>
        </w:numPr>
        <w:jc w:val="center"/>
        <w:rPr>
          <w:i w:val="0"/>
          <w:sz w:val="40"/>
          <w:szCs w:val="40"/>
        </w:rPr>
      </w:pPr>
    </w:p>
    <w:p w:rsidR="00521580" w:rsidRDefault="00523C5E" w:rsidP="00521580">
      <w:pPr>
        <w:pStyle w:val="3"/>
        <w:numPr>
          <w:ilvl w:val="2"/>
          <w:numId w:val="3"/>
        </w:numPr>
        <w:jc w:val="center"/>
        <w:rPr>
          <w:i w:val="0"/>
          <w:sz w:val="32"/>
          <w:szCs w:val="32"/>
        </w:rPr>
      </w:pPr>
      <w:r>
        <w:rPr>
          <w:i w:val="0"/>
          <w:noProof/>
          <w:sz w:val="32"/>
          <w:szCs w:val="32"/>
          <w:lang w:eastAsia="ru-RU"/>
        </w:rPr>
        <w:drawing>
          <wp:inline distT="0" distB="0" distL="0" distR="0">
            <wp:extent cx="6391275" cy="8772215"/>
            <wp:effectExtent l="19050" t="0" r="9525" b="0"/>
            <wp:docPr id="1" name="Рисунок 1" descr="C:\Documents and Settings\User\Рабочий стол\биология 11 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биология 11 кл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877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1580" w:rsidRDefault="00521580" w:rsidP="00521580">
      <w:pPr>
        <w:jc w:val="center"/>
        <w:rPr>
          <w:sz w:val="32"/>
          <w:szCs w:val="32"/>
        </w:rPr>
      </w:pPr>
    </w:p>
    <w:p w:rsidR="00521580" w:rsidRPr="007C6028" w:rsidRDefault="00521580" w:rsidP="00521580">
      <w:pPr>
        <w:pStyle w:val="ab"/>
        <w:ind w:firstLine="0"/>
        <w:jc w:val="center"/>
        <w:rPr>
          <w:b/>
          <w:bCs/>
          <w:szCs w:val="22"/>
        </w:rPr>
      </w:pPr>
      <w:r w:rsidRPr="007C6028">
        <w:rPr>
          <w:b/>
          <w:bCs/>
          <w:szCs w:val="22"/>
        </w:rPr>
        <w:lastRenderedPageBreak/>
        <w:t>ПОЯСНИТЕЛЬНАЯ ЗАПИСКА.</w:t>
      </w:r>
    </w:p>
    <w:p w:rsidR="00521580" w:rsidRPr="00D97949" w:rsidRDefault="00521580" w:rsidP="00521580">
      <w:pPr>
        <w:jc w:val="both"/>
      </w:pPr>
    </w:p>
    <w:p w:rsidR="00521580" w:rsidRPr="004A050B" w:rsidRDefault="00521580" w:rsidP="00521580">
      <w:pPr>
        <w:pStyle w:val="ad"/>
        <w:spacing w:before="0" w:beforeAutospacing="0" w:after="0" w:afterAutospacing="0"/>
        <w:ind w:firstLine="426"/>
        <w:jc w:val="both"/>
      </w:pPr>
      <w:r w:rsidRPr="004A050B">
        <w:t xml:space="preserve">В курсе </w:t>
      </w:r>
      <w:r>
        <w:t xml:space="preserve">биологии </w:t>
      </w:r>
      <w:r w:rsidRPr="004A050B">
        <w:t>учащиеся обобщают знания о жизни и уровнях её организации, раскрывают мировоззренческие вопросы о происхождении и развитии жизни на Земле, обобщают и углубляют понятия об эволюционном развитии организмов. Полученные биологические знания служат основой при рассмотрении экологии организма, популяции, биоценоза, биосферы. Завершается формирование понятия о ноосфере и об ответственности человека за жизнь на Земле.</w:t>
      </w:r>
    </w:p>
    <w:p w:rsidR="00521580" w:rsidRPr="004A050B" w:rsidRDefault="00521580" w:rsidP="00521580">
      <w:pPr>
        <w:pStyle w:val="ad"/>
        <w:spacing w:before="0" w:beforeAutospacing="0" w:after="0" w:afterAutospacing="0"/>
        <w:ind w:firstLine="426"/>
        <w:jc w:val="both"/>
      </w:pPr>
      <w:r w:rsidRPr="004A050B">
        <w:t>Преемственные связи между разделами обеспечивают целостность школьного курса биологии, а его содержание способствует формированию всесторонне развитой личности, владеющей основами научных знаний, базирующихся на биоцентрическом мышлении, и способной творчески их использовать в соответствии с законами природы и общечеловеческими нравственными ценностями.</w:t>
      </w:r>
    </w:p>
    <w:p w:rsidR="00521580" w:rsidRPr="004A050B" w:rsidRDefault="00521580" w:rsidP="00521580">
      <w:pPr>
        <w:pStyle w:val="ad"/>
        <w:spacing w:before="0" w:beforeAutospacing="0" w:after="0" w:afterAutospacing="0"/>
        <w:ind w:firstLine="426"/>
        <w:jc w:val="both"/>
      </w:pPr>
      <w:r w:rsidRPr="004A050B">
        <w:t>Изучение биологического материала позволяет решать задачи экологического, эстетического, патриотического, физического, трудового, санитарно-гигиенического воспитания школьников. Знакомство с красотой природы Родины, её разнообразием и богатством вызывает чувство любви к ней и ответственности за её сохранность. Учащиеся должны хорошо понимать, что сохранение этой красоты тесно связано с деятельностью человека. Они должны знать, что человек – часть природы, его жизнь зависит от неё и поэтому он обязан сохранить природу для себя и последующих поколений людей.</w:t>
      </w:r>
    </w:p>
    <w:p w:rsidR="00521580" w:rsidRPr="004A050B" w:rsidRDefault="00521580" w:rsidP="00521580">
      <w:pPr>
        <w:pStyle w:val="ad"/>
        <w:spacing w:before="0" w:beforeAutospacing="0" w:after="0" w:afterAutospacing="0"/>
        <w:ind w:firstLine="426"/>
        <w:jc w:val="both"/>
      </w:pPr>
      <w:r w:rsidRPr="004A050B">
        <w:t>Программа предполагает ведение фенологических наблюдений, опытнической и практической работы. Для понимания учащимися сущности биологических явлений в программу введены  лабораторные работы, демонстрации опытов, проведение наблюдений. Всё это даёт возможность направленно воздействовать на личность учащегося: тренировать память, развивать наблюдательность, мышление, обучать приёмам самостоятельной учебной деятельности, способствовать развитию любознательности и интереса к предмету.</w:t>
      </w:r>
    </w:p>
    <w:p w:rsidR="00521580" w:rsidRPr="00975D11" w:rsidRDefault="00521580" w:rsidP="00521580">
      <w:pPr>
        <w:ind w:firstLine="567"/>
        <w:jc w:val="both"/>
      </w:pPr>
      <w:r>
        <w:t>Д</w:t>
      </w:r>
      <w:r w:rsidRPr="00975D11">
        <w:t xml:space="preserve">ля достижения базового уровня биологического образования необходимо добиться определенной завершенности знаний об условиях жизни, о разнообразии биосистем, закономерностях живой природы и о зависимостях в ее процессах и явлениях. Хотя в содержание курса включены основы различных </w:t>
      </w:r>
      <w:proofErr w:type="gramStart"/>
      <w:r w:rsidRPr="00975D11">
        <w:t>областей</w:t>
      </w:r>
      <w:proofErr w:type="gramEnd"/>
      <w:r w:rsidRPr="00975D11">
        <w:t xml:space="preserve"> биологии, его отличает целостность, поскольку главной идеей является выделение закономерностей исторического развития и разнообразия жизни на Земле, взаимозависимостей этих процессов и роли их в культуре человечества.</w:t>
      </w:r>
    </w:p>
    <w:p w:rsidR="00521580" w:rsidRDefault="00521580" w:rsidP="00521580">
      <w:pPr>
        <w:shd w:val="clear" w:color="auto" w:fill="FFFFFF"/>
        <w:ind w:firstLine="540"/>
        <w:jc w:val="both"/>
      </w:pPr>
      <w:r w:rsidRPr="00975D11">
        <w:t>Содержание программы отражает состояние науки и ее взаимосвязи с решением современных проблем общества. Учитывая, что проблема экологического образования приобрела в наши дни первостепенное значение, в программе данного курса существенное место занимает экологический аспект.</w:t>
      </w:r>
    </w:p>
    <w:p w:rsidR="00521580" w:rsidRPr="003B5226" w:rsidRDefault="00521580" w:rsidP="00521580">
      <w:pPr>
        <w:shd w:val="clear" w:color="auto" w:fill="FFFFFF"/>
        <w:ind w:firstLine="540"/>
        <w:jc w:val="both"/>
      </w:pPr>
    </w:p>
    <w:p w:rsidR="00521580" w:rsidRDefault="00521580" w:rsidP="00521580">
      <w:pPr>
        <w:shd w:val="clear" w:color="auto" w:fill="FFFFFF"/>
        <w:ind w:firstLine="540"/>
        <w:jc w:val="both"/>
        <w:rPr>
          <w:bCs/>
          <w:color w:val="000000"/>
        </w:rPr>
      </w:pPr>
      <w:r w:rsidRPr="005D2590">
        <w:rPr>
          <w:bCs/>
          <w:color w:val="000000"/>
        </w:rPr>
        <w:t xml:space="preserve">Рабочая программа по </w:t>
      </w:r>
      <w:r>
        <w:rPr>
          <w:bCs/>
          <w:color w:val="000000"/>
        </w:rPr>
        <w:t>биологии</w:t>
      </w:r>
      <w:r w:rsidRPr="005D2590">
        <w:rPr>
          <w:bCs/>
          <w:color w:val="000000"/>
        </w:rPr>
        <w:t xml:space="preserve"> для </w:t>
      </w:r>
      <w:r w:rsidR="003C541D">
        <w:rPr>
          <w:bCs/>
          <w:color w:val="000000"/>
        </w:rPr>
        <w:t>11</w:t>
      </w:r>
      <w:r w:rsidRPr="005D2590">
        <w:rPr>
          <w:bCs/>
          <w:color w:val="000000"/>
        </w:rPr>
        <w:t xml:space="preserve"> класса составлена на основе Федерального компонента государственного стандарта среднего (полного) общего образования. Федеральный базисный учебный план для общеобразовательных учреждений РФ отводит </w:t>
      </w:r>
      <w:r w:rsidR="003C541D">
        <w:rPr>
          <w:bCs/>
          <w:color w:val="000000"/>
        </w:rPr>
        <w:t>34</w:t>
      </w:r>
      <w:r w:rsidRPr="005D2590">
        <w:rPr>
          <w:bCs/>
          <w:color w:val="000000"/>
        </w:rPr>
        <w:t xml:space="preserve"> учебных час</w:t>
      </w:r>
      <w:r w:rsidR="003C541D">
        <w:rPr>
          <w:bCs/>
          <w:color w:val="000000"/>
        </w:rPr>
        <w:t>а</w:t>
      </w:r>
      <w:r w:rsidRPr="005D2590">
        <w:rPr>
          <w:bCs/>
          <w:color w:val="000000"/>
        </w:rPr>
        <w:t xml:space="preserve"> для обязательного изучения курса </w:t>
      </w:r>
      <w:r>
        <w:rPr>
          <w:bCs/>
          <w:color w:val="000000"/>
        </w:rPr>
        <w:t>биологии</w:t>
      </w:r>
      <w:r w:rsidRPr="005D2590">
        <w:rPr>
          <w:bCs/>
          <w:color w:val="000000"/>
        </w:rPr>
        <w:t xml:space="preserve"> в </w:t>
      </w:r>
      <w:r w:rsidR="003C541D">
        <w:rPr>
          <w:bCs/>
          <w:color w:val="000000"/>
        </w:rPr>
        <w:t>11</w:t>
      </w:r>
      <w:r w:rsidRPr="005D2590">
        <w:rPr>
          <w:bCs/>
          <w:color w:val="000000"/>
        </w:rPr>
        <w:t xml:space="preserve">-м классе основной школы из расчета </w:t>
      </w:r>
      <w:r w:rsidR="003C541D">
        <w:rPr>
          <w:bCs/>
          <w:color w:val="000000"/>
        </w:rPr>
        <w:t>1</w:t>
      </w:r>
      <w:r w:rsidRPr="005D2590">
        <w:rPr>
          <w:bCs/>
          <w:color w:val="000000"/>
        </w:rPr>
        <w:t xml:space="preserve"> учебного часа в неделю. </w:t>
      </w:r>
    </w:p>
    <w:p w:rsidR="00521580" w:rsidRPr="005D2590" w:rsidRDefault="00521580" w:rsidP="00521580">
      <w:pPr>
        <w:shd w:val="clear" w:color="auto" w:fill="FFFFFF"/>
        <w:ind w:firstLine="540"/>
        <w:jc w:val="both"/>
        <w:rPr>
          <w:bCs/>
          <w:color w:val="000000"/>
        </w:rPr>
      </w:pPr>
    </w:p>
    <w:p w:rsidR="00521580" w:rsidRPr="005D2590" w:rsidRDefault="00521580" w:rsidP="00521580">
      <w:pPr>
        <w:shd w:val="clear" w:color="auto" w:fill="FFFFFF"/>
        <w:ind w:firstLine="540"/>
        <w:jc w:val="both"/>
        <w:rPr>
          <w:bCs/>
          <w:color w:val="000000"/>
        </w:rPr>
      </w:pPr>
      <w:r w:rsidRPr="005D2590">
        <w:rPr>
          <w:bCs/>
          <w:color w:val="000000"/>
        </w:rPr>
        <w:t xml:space="preserve">Программа конкретизирует содержание предметных тем, предлагает распределение предметных часов по разделам курса, последовательность изучения тем и разделов с учетом межпредметных и внутрипредметных связей, логики учебного процесса, возрастных особенностей учащихся. </w:t>
      </w:r>
    </w:p>
    <w:p w:rsidR="00521580" w:rsidRPr="00D97949" w:rsidRDefault="00521580" w:rsidP="00521580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521580" w:rsidRDefault="00521580" w:rsidP="00521580">
      <w:pPr>
        <w:shd w:val="clear" w:color="auto" w:fill="FFFFFF"/>
        <w:spacing w:line="317" w:lineRule="exact"/>
        <w:jc w:val="center"/>
        <w:rPr>
          <w:b/>
          <w:bCs/>
        </w:rPr>
      </w:pPr>
      <w:r w:rsidRPr="007C6028">
        <w:rPr>
          <w:b/>
          <w:bCs/>
        </w:rPr>
        <w:lastRenderedPageBreak/>
        <w:t xml:space="preserve">Нормативно-правовые документы, </w:t>
      </w:r>
    </w:p>
    <w:p w:rsidR="00521580" w:rsidRPr="007C6028" w:rsidRDefault="00521580" w:rsidP="00521580">
      <w:pPr>
        <w:shd w:val="clear" w:color="auto" w:fill="FFFFFF"/>
        <w:spacing w:line="317" w:lineRule="exact"/>
        <w:jc w:val="center"/>
        <w:rPr>
          <w:bCs/>
        </w:rPr>
      </w:pPr>
      <w:r w:rsidRPr="007C6028">
        <w:rPr>
          <w:b/>
          <w:bCs/>
        </w:rPr>
        <w:t xml:space="preserve">на </w:t>
      </w:r>
      <w:proofErr w:type="gramStart"/>
      <w:r w:rsidRPr="007C6028">
        <w:rPr>
          <w:b/>
          <w:bCs/>
        </w:rPr>
        <w:t>основании</w:t>
      </w:r>
      <w:proofErr w:type="gramEnd"/>
      <w:r w:rsidRPr="007C6028">
        <w:rPr>
          <w:b/>
          <w:bCs/>
        </w:rPr>
        <w:t xml:space="preserve"> которых составл</w:t>
      </w:r>
      <w:r>
        <w:rPr>
          <w:b/>
          <w:bCs/>
        </w:rPr>
        <w:t>ена</w:t>
      </w:r>
      <w:r w:rsidRPr="007C6028">
        <w:rPr>
          <w:b/>
          <w:bCs/>
        </w:rPr>
        <w:t xml:space="preserve"> рабочая программа</w:t>
      </w:r>
      <w:r w:rsidRPr="007C6028">
        <w:rPr>
          <w:bCs/>
        </w:rPr>
        <w:t>.</w:t>
      </w:r>
    </w:p>
    <w:p w:rsidR="00521580" w:rsidRPr="00567984" w:rsidRDefault="00521580" w:rsidP="00521580">
      <w:pPr>
        <w:ind w:left="1800"/>
        <w:jc w:val="both"/>
        <w:rPr>
          <w:b/>
          <w:sz w:val="20"/>
          <w:szCs w:val="20"/>
        </w:rPr>
      </w:pPr>
    </w:p>
    <w:p w:rsidR="00521580" w:rsidRDefault="00521580" w:rsidP="00521580">
      <w:pPr>
        <w:shd w:val="clear" w:color="auto" w:fill="FFFFFF"/>
        <w:ind w:firstLine="540"/>
        <w:jc w:val="both"/>
        <w:rPr>
          <w:bCs/>
          <w:color w:val="000000"/>
        </w:rPr>
      </w:pPr>
      <w:r w:rsidRPr="00424BE7">
        <w:rPr>
          <w:bCs/>
          <w:color w:val="000000"/>
        </w:rPr>
        <w:t xml:space="preserve">Рабочая программа по </w:t>
      </w:r>
      <w:r>
        <w:rPr>
          <w:bCs/>
          <w:color w:val="000000"/>
        </w:rPr>
        <w:t>биолог</w:t>
      </w:r>
      <w:r w:rsidRPr="00424BE7">
        <w:rPr>
          <w:bCs/>
          <w:color w:val="000000"/>
        </w:rPr>
        <w:t xml:space="preserve">ии для </w:t>
      </w:r>
      <w:r w:rsidR="003C541D">
        <w:rPr>
          <w:bCs/>
          <w:color w:val="000000"/>
        </w:rPr>
        <w:t>11</w:t>
      </w:r>
      <w:r w:rsidRPr="00424BE7">
        <w:rPr>
          <w:bCs/>
          <w:color w:val="000000"/>
        </w:rPr>
        <w:t xml:space="preserve"> класса со</w:t>
      </w:r>
      <w:r w:rsidRPr="00424BE7">
        <w:rPr>
          <w:bCs/>
          <w:color w:val="000000"/>
        </w:rPr>
        <w:softHyphen/>
        <w:t>ставлена на основе Федерального компонента государс</w:t>
      </w:r>
      <w:r w:rsidRPr="00424BE7">
        <w:rPr>
          <w:bCs/>
          <w:color w:val="000000"/>
        </w:rPr>
        <w:softHyphen/>
        <w:t>твенного стандарта среднего (полного) общего образо</w:t>
      </w:r>
      <w:r w:rsidRPr="00424BE7">
        <w:rPr>
          <w:bCs/>
          <w:color w:val="000000"/>
        </w:rPr>
        <w:softHyphen/>
        <w:t xml:space="preserve">вания  и примерной программы для основного общего образования по </w:t>
      </w:r>
      <w:r>
        <w:rPr>
          <w:bCs/>
          <w:color w:val="000000"/>
        </w:rPr>
        <w:t>биолог</w:t>
      </w:r>
      <w:r w:rsidRPr="00424BE7">
        <w:rPr>
          <w:bCs/>
          <w:color w:val="000000"/>
        </w:rPr>
        <w:t xml:space="preserve">ии (базовый уровень):  </w:t>
      </w:r>
      <w:r>
        <w:rPr>
          <w:bCs/>
          <w:color w:val="000000"/>
        </w:rPr>
        <w:t>«</w:t>
      </w:r>
      <w:r>
        <w:t>Природоведение. Биология. Экология. 5 – 11 классы: программы / И.Н. Пономарева, Т.С. Сухова, И.М. Швец</w:t>
      </w:r>
      <w:proofErr w:type="gramStart"/>
      <w:r>
        <w:t xml:space="preserve">.» – </w:t>
      </w:r>
      <w:proofErr w:type="gramEnd"/>
      <w:r>
        <w:t>М.: Вентана-Граф, 2010</w:t>
      </w:r>
    </w:p>
    <w:p w:rsidR="00521580" w:rsidRPr="00424BE7" w:rsidRDefault="00521580" w:rsidP="00521580">
      <w:pPr>
        <w:shd w:val="clear" w:color="auto" w:fill="FFFFFF"/>
        <w:ind w:firstLine="540"/>
        <w:jc w:val="both"/>
        <w:rPr>
          <w:bCs/>
          <w:color w:val="000000"/>
        </w:rPr>
      </w:pPr>
    </w:p>
    <w:p w:rsidR="00521580" w:rsidRPr="00424BE7" w:rsidRDefault="00521580" w:rsidP="00521580">
      <w:pPr>
        <w:shd w:val="clear" w:color="auto" w:fill="FFFFFF"/>
        <w:ind w:firstLine="540"/>
        <w:jc w:val="both"/>
        <w:rPr>
          <w:bCs/>
          <w:color w:val="000000"/>
        </w:rPr>
      </w:pPr>
      <w:r w:rsidRPr="00424BE7">
        <w:rPr>
          <w:bCs/>
          <w:color w:val="000000"/>
        </w:rPr>
        <w:t xml:space="preserve"> Реализация программы обеспечи</w:t>
      </w:r>
      <w:r w:rsidRPr="00424BE7">
        <w:rPr>
          <w:bCs/>
          <w:color w:val="000000"/>
        </w:rPr>
        <w:softHyphen/>
        <w:t>вается нормативными документами:</w:t>
      </w:r>
    </w:p>
    <w:p w:rsidR="00521580" w:rsidRPr="00BC554B" w:rsidRDefault="00521580" w:rsidP="00521580">
      <w:pPr>
        <w:shd w:val="clear" w:color="auto" w:fill="FFFFFF"/>
        <w:ind w:left="25" w:firstLine="284"/>
        <w:jc w:val="both"/>
        <w:rPr>
          <w:sz w:val="20"/>
          <w:szCs w:val="20"/>
        </w:rPr>
      </w:pPr>
    </w:p>
    <w:p w:rsidR="00521580" w:rsidRDefault="00521580" w:rsidP="00521580">
      <w:pPr>
        <w:ind w:firstLine="567"/>
        <w:jc w:val="both"/>
      </w:pPr>
      <w:r w:rsidRPr="00BA5203">
        <w:t xml:space="preserve">1) </w:t>
      </w:r>
      <w:r>
        <w:t>Закон РФ от 10.07.1992 г. № 3266-1 (редакция от 02.02.2011) «Об образовании».</w:t>
      </w:r>
    </w:p>
    <w:p w:rsidR="00521580" w:rsidRDefault="00521580" w:rsidP="00521580">
      <w:pPr>
        <w:ind w:firstLine="567"/>
        <w:jc w:val="both"/>
      </w:pPr>
    </w:p>
    <w:p w:rsidR="00521580" w:rsidRDefault="00521580" w:rsidP="00521580">
      <w:pPr>
        <w:ind w:firstLine="567"/>
        <w:jc w:val="both"/>
      </w:pPr>
      <w:r>
        <w:t>2) Санитарно-эпидемиологические правила и нормативы СанПиН 2.4.2.2821-10 (Санитарно-эпидемиологические требования к условиям и организации обучения в общеобразовательных учреждениях, зарегистрированные в Министерстве Юстиции России 3 марта 2011 г., регистрационный номер 19993).</w:t>
      </w:r>
    </w:p>
    <w:p w:rsidR="00521580" w:rsidRDefault="00521580" w:rsidP="00521580">
      <w:pPr>
        <w:ind w:firstLine="567"/>
        <w:jc w:val="both"/>
      </w:pPr>
    </w:p>
    <w:p w:rsidR="00521580" w:rsidRDefault="00521580" w:rsidP="00521580">
      <w:pPr>
        <w:ind w:firstLine="567"/>
        <w:jc w:val="both"/>
      </w:pPr>
      <w:r>
        <w:t>3) Федеральный базисный учебный план и примерные учебные планы для общеобразовательных учреждений РФ, реализующих программы общего образования, утвержденные приказом Министерства образования РФ от 09.03.2004 г. № 1312.</w:t>
      </w:r>
    </w:p>
    <w:p w:rsidR="00521580" w:rsidRDefault="00521580" w:rsidP="00521580">
      <w:pPr>
        <w:ind w:firstLine="567"/>
        <w:jc w:val="both"/>
      </w:pPr>
    </w:p>
    <w:p w:rsidR="00521580" w:rsidRDefault="00521580" w:rsidP="00521580">
      <w:pPr>
        <w:ind w:firstLine="567"/>
        <w:jc w:val="both"/>
      </w:pPr>
      <w:r>
        <w:t>4) Приказ Министерства образования РФ от 05.03.2004 г. № 1089 «Об утверждении федерального компонента государственных образовательных стандартов основного, общего и среднего (полного общего образования).</w:t>
      </w:r>
    </w:p>
    <w:p w:rsidR="00521580" w:rsidRDefault="00521580" w:rsidP="00521580">
      <w:pPr>
        <w:ind w:firstLine="567"/>
        <w:jc w:val="both"/>
      </w:pPr>
    </w:p>
    <w:p w:rsidR="00521580" w:rsidRDefault="00521580" w:rsidP="00521580">
      <w:pPr>
        <w:ind w:firstLine="567"/>
        <w:jc w:val="both"/>
      </w:pPr>
      <w:r>
        <w:t>5) Приказ Министерства образования и науки РФ от 20.08.2008 г. № 241 «О внесении изменений в федеральный базисный учебный план и примерные учебные планы для образовательных учреждений РФ, реализующих программы общего образования, утвержденные Приказом Министерства образования РФ от 09.03.2004 г. № 1312».</w:t>
      </w:r>
    </w:p>
    <w:p w:rsidR="00521580" w:rsidRDefault="00521580" w:rsidP="00521580">
      <w:pPr>
        <w:ind w:firstLine="567"/>
        <w:jc w:val="both"/>
      </w:pPr>
    </w:p>
    <w:p w:rsidR="00521580" w:rsidRDefault="00521580" w:rsidP="00521580">
      <w:pPr>
        <w:ind w:firstLine="567"/>
        <w:jc w:val="both"/>
      </w:pPr>
      <w:r>
        <w:t>6) Приказ Министерства образования и науки РФ от 30.08.2010 г. № 889 «О внесении изменений в федеральный базисный учебный план и примерные учебные планы для образовательных учреждений РФ, реализующих программы общего образования, утвержденные Приказом Министерства образования РФ от 09.03.2004 г. № 1312».</w:t>
      </w:r>
    </w:p>
    <w:p w:rsidR="00521580" w:rsidRDefault="00521580" w:rsidP="00521580">
      <w:pPr>
        <w:ind w:firstLine="567"/>
        <w:jc w:val="both"/>
      </w:pPr>
    </w:p>
    <w:p w:rsidR="00521580" w:rsidRDefault="00521580" w:rsidP="00521580">
      <w:pPr>
        <w:ind w:firstLine="567"/>
        <w:jc w:val="both"/>
      </w:pPr>
      <w:r>
        <w:t>7) Федеральный перечень учебников, рекомендованных Министерства образования  и науки РФ к использованию в образовательном процессе в общеобразовательных учреждениях на 2011-2012 г., утвержденный Приказом Министерства образования от 27.12.2011 г. № 2885.</w:t>
      </w:r>
    </w:p>
    <w:p w:rsidR="00521580" w:rsidRDefault="00521580" w:rsidP="00521580">
      <w:pPr>
        <w:ind w:firstLine="567"/>
        <w:jc w:val="both"/>
      </w:pPr>
    </w:p>
    <w:p w:rsidR="00521580" w:rsidRDefault="00521580" w:rsidP="00521580">
      <w:pPr>
        <w:ind w:firstLine="567"/>
        <w:jc w:val="both"/>
      </w:pPr>
      <w:r>
        <w:t>8) Письмо Министерства образования и науки РФ Департамента государственной политики в образовании от 10.02.2011 г. № 03-105 «Об использовании учебников и учебных пособий в образовательном процессе».</w:t>
      </w:r>
    </w:p>
    <w:p w:rsidR="00521580" w:rsidRPr="00BC554B" w:rsidRDefault="00521580" w:rsidP="00521580">
      <w:pPr>
        <w:shd w:val="clear" w:color="auto" w:fill="FFFFFF"/>
        <w:tabs>
          <w:tab w:val="left" w:pos="479"/>
        </w:tabs>
        <w:autoSpaceDE w:val="0"/>
        <w:autoSpaceDN w:val="0"/>
        <w:adjustRightInd w:val="0"/>
        <w:ind w:left="295"/>
        <w:rPr>
          <w:color w:val="000000"/>
          <w:sz w:val="20"/>
          <w:szCs w:val="20"/>
        </w:rPr>
      </w:pPr>
    </w:p>
    <w:p w:rsidR="00521580" w:rsidRDefault="00521580" w:rsidP="00521580">
      <w:pPr>
        <w:shd w:val="clear" w:color="auto" w:fill="FFFFFF"/>
        <w:tabs>
          <w:tab w:val="left" w:pos="479"/>
        </w:tabs>
        <w:autoSpaceDE w:val="0"/>
        <w:autoSpaceDN w:val="0"/>
        <w:adjustRightInd w:val="0"/>
        <w:ind w:left="295"/>
        <w:rPr>
          <w:color w:val="000000"/>
          <w:sz w:val="20"/>
          <w:szCs w:val="20"/>
        </w:rPr>
      </w:pPr>
    </w:p>
    <w:p w:rsidR="00521580" w:rsidRPr="00107837" w:rsidRDefault="00521580" w:rsidP="00521580">
      <w:pPr>
        <w:shd w:val="clear" w:color="auto" w:fill="FFFFFF"/>
        <w:tabs>
          <w:tab w:val="left" w:pos="624"/>
        </w:tabs>
        <w:autoSpaceDE w:val="0"/>
        <w:autoSpaceDN w:val="0"/>
        <w:adjustRightInd w:val="0"/>
        <w:spacing w:line="274" w:lineRule="exact"/>
        <w:rPr>
          <w:b/>
          <w:sz w:val="22"/>
          <w:szCs w:val="22"/>
        </w:rPr>
      </w:pPr>
    </w:p>
    <w:p w:rsidR="00521580" w:rsidRPr="00D97949" w:rsidRDefault="00521580" w:rsidP="00521580">
      <w:pPr>
        <w:shd w:val="clear" w:color="auto" w:fill="FFFFFF"/>
        <w:tabs>
          <w:tab w:val="left" w:pos="624"/>
        </w:tabs>
        <w:autoSpaceDE w:val="0"/>
        <w:autoSpaceDN w:val="0"/>
        <w:adjustRightInd w:val="0"/>
        <w:spacing w:line="274" w:lineRule="exact"/>
        <w:jc w:val="center"/>
        <w:rPr>
          <w:b/>
          <w:bCs/>
          <w:sz w:val="22"/>
          <w:szCs w:val="22"/>
        </w:rPr>
      </w:pPr>
    </w:p>
    <w:p w:rsidR="00521580" w:rsidRPr="00D97949" w:rsidRDefault="00521580" w:rsidP="00521580">
      <w:pPr>
        <w:shd w:val="clear" w:color="auto" w:fill="FFFFFF"/>
        <w:tabs>
          <w:tab w:val="left" w:pos="624"/>
        </w:tabs>
        <w:autoSpaceDE w:val="0"/>
        <w:autoSpaceDN w:val="0"/>
        <w:adjustRightInd w:val="0"/>
        <w:spacing w:line="274" w:lineRule="exact"/>
        <w:jc w:val="center"/>
        <w:rPr>
          <w:b/>
          <w:bCs/>
          <w:sz w:val="22"/>
          <w:szCs w:val="22"/>
        </w:rPr>
      </w:pPr>
    </w:p>
    <w:p w:rsidR="00521580" w:rsidRPr="00D97949" w:rsidRDefault="00521580" w:rsidP="00521580">
      <w:pPr>
        <w:shd w:val="clear" w:color="auto" w:fill="FFFFFF"/>
        <w:tabs>
          <w:tab w:val="left" w:pos="624"/>
        </w:tabs>
        <w:autoSpaceDE w:val="0"/>
        <w:autoSpaceDN w:val="0"/>
        <w:adjustRightInd w:val="0"/>
        <w:spacing w:line="274" w:lineRule="exact"/>
        <w:jc w:val="center"/>
        <w:rPr>
          <w:b/>
          <w:bCs/>
          <w:sz w:val="22"/>
          <w:szCs w:val="22"/>
        </w:rPr>
      </w:pPr>
    </w:p>
    <w:p w:rsidR="00521580" w:rsidRDefault="00521580" w:rsidP="00521580">
      <w:pPr>
        <w:shd w:val="clear" w:color="auto" w:fill="FFFFFF"/>
        <w:tabs>
          <w:tab w:val="left" w:pos="624"/>
        </w:tabs>
        <w:autoSpaceDE w:val="0"/>
        <w:autoSpaceDN w:val="0"/>
        <w:adjustRightInd w:val="0"/>
        <w:spacing w:line="274" w:lineRule="exac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:rsidR="003C541D" w:rsidRPr="00D97949" w:rsidRDefault="003C541D" w:rsidP="00521580">
      <w:pPr>
        <w:shd w:val="clear" w:color="auto" w:fill="FFFFFF"/>
        <w:tabs>
          <w:tab w:val="left" w:pos="624"/>
        </w:tabs>
        <w:autoSpaceDE w:val="0"/>
        <w:autoSpaceDN w:val="0"/>
        <w:adjustRightInd w:val="0"/>
        <w:spacing w:line="274" w:lineRule="exact"/>
        <w:jc w:val="center"/>
        <w:rPr>
          <w:b/>
          <w:bCs/>
          <w:sz w:val="22"/>
          <w:szCs w:val="22"/>
        </w:rPr>
      </w:pPr>
    </w:p>
    <w:p w:rsidR="00521580" w:rsidRPr="007C6028" w:rsidRDefault="00521580" w:rsidP="00521580">
      <w:pPr>
        <w:shd w:val="clear" w:color="auto" w:fill="FFFFFF"/>
        <w:tabs>
          <w:tab w:val="left" w:pos="624"/>
        </w:tabs>
        <w:autoSpaceDE w:val="0"/>
        <w:autoSpaceDN w:val="0"/>
        <w:adjustRightInd w:val="0"/>
        <w:spacing w:line="274" w:lineRule="exact"/>
        <w:jc w:val="center"/>
        <w:rPr>
          <w:b/>
          <w:bCs/>
        </w:rPr>
      </w:pPr>
      <w:r w:rsidRPr="007C6028">
        <w:rPr>
          <w:b/>
          <w:bCs/>
        </w:rPr>
        <w:t>Использование учебного и программно-методического комплекса.</w:t>
      </w:r>
    </w:p>
    <w:p w:rsidR="00521580" w:rsidRPr="00D97949" w:rsidRDefault="00521580" w:rsidP="00521580">
      <w:pPr>
        <w:shd w:val="clear" w:color="auto" w:fill="FFFFFF"/>
        <w:tabs>
          <w:tab w:val="left" w:pos="624"/>
        </w:tabs>
        <w:autoSpaceDE w:val="0"/>
        <w:autoSpaceDN w:val="0"/>
        <w:adjustRightInd w:val="0"/>
        <w:spacing w:line="274" w:lineRule="exact"/>
        <w:jc w:val="center"/>
        <w:rPr>
          <w:b/>
          <w:sz w:val="22"/>
          <w:szCs w:val="22"/>
        </w:rPr>
      </w:pPr>
    </w:p>
    <w:p w:rsidR="00521580" w:rsidRPr="009E34E1" w:rsidRDefault="00521580" w:rsidP="00521580">
      <w:pPr>
        <w:shd w:val="clear" w:color="auto" w:fill="FFFFFF"/>
        <w:ind w:firstLine="540"/>
        <w:jc w:val="both"/>
        <w:rPr>
          <w:bCs/>
          <w:color w:val="000000"/>
        </w:rPr>
      </w:pPr>
      <w:r w:rsidRPr="009E34E1">
        <w:rPr>
          <w:bCs/>
          <w:color w:val="000000"/>
        </w:rPr>
        <w:t xml:space="preserve">   Преподавание ориентировано на использование учебного и программно-методического комплекса, в который входят: </w:t>
      </w:r>
    </w:p>
    <w:p w:rsidR="00521580" w:rsidRDefault="00521580" w:rsidP="00521580">
      <w:pPr>
        <w:shd w:val="clear" w:color="auto" w:fill="FFFFFF"/>
        <w:tabs>
          <w:tab w:val="left" w:pos="479"/>
        </w:tabs>
        <w:ind w:left="295"/>
        <w:rPr>
          <w:color w:val="000000"/>
          <w:sz w:val="20"/>
          <w:szCs w:val="20"/>
        </w:rPr>
      </w:pPr>
    </w:p>
    <w:p w:rsidR="00521580" w:rsidRDefault="00521580" w:rsidP="00521580">
      <w:pPr>
        <w:pStyle w:val="aa"/>
        <w:spacing w:after="60"/>
        <w:ind w:left="567" w:hanging="567"/>
        <w:jc w:val="both"/>
      </w:pPr>
      <w:r>
        <w:rPr>
          <w:b/>
        </w:rPr>
        <w:t>Учебник</w:t>
      </w:r>
      <w:r>
        <w:t xml:space="preserve">:  </w:t>
      </w:r>
      <w:r w:rsidRPr="00975D11">
        <w:t xml:space="preserve">Пономарева И.Н., Корнилова О.А., </w:t>
      </w:r>
      <w:r w:rsidR="003C541D">
        <w:t>Лощилина Т.Е., Ижевский П.В.</w:t>
      </w:r>
      <w:r w:rsidRPr="00975D11">
        <w:t xml:space="preserve"> «</w:t>
      </w:r>
      <w:r>
        <w:t>Биология</w:t>
      </w:r>
      <w:proofErr w:type="gramStart"/>
      <w:r w:rsidR="003C541D">
        <w:t xml:space="preserve"> :</w:t>
      </w:r>
      <w:proofErr w:type="gramEnd"/>
      <w:r w:rsidR="003C541D">
        <w:t>11</w:t>
      </w:r>
      <w:r>
        <w:t xml:space="preserve"> класс</w:t>
      </w:r>
      <w:r w:rsidR="003C541D">
        <w:t xml:space="preserve"> : базовый уровень : у</w:t>
      </w:r>
      <w:r>
        <w:t>чебник для учащихся общеобразовательных учреждений</w:t>
      </w:r>
      <w:r w:rsidRPr="00975D11">
        <w:t>». М</w:t>
      </w:r>
      <w:r w:rsidR="003C541D">
        <w:t>.</w:t>
      </w:r>
      <w:r w:rsidRPr="00975D11">
        <w:t>, «Вентана-Граф», 20</w:t>
      </w:r>
      <w:r>
        <w:t>12</w:t>
      </w:r>
      <w:r w:rsidRPr="00975D11">
        <w:t xml:space="preserve"> год.</w:t>
      </w:r>
    </w:p>
    <w:p w:rsidR="00521580" w:rsidRDefault="00521580" w:rsidP="00521580">
      <w:pPr>
        <w:pStyle w:val="aa"/>
        <w:spacing w:after="60"/>
        <w:ind w:left="567" w:hanging="567"/>
        <w:jc w:val="both"/>
      </w:pPr>
      <w:r w:rsidRPr="00424BE7">
        <w:rPr>
          <w:b/>
        </w:rPr>
        <w:t>Авторская программа</w:t>
      </w:r>
      <w:proofErr w:type="gramStart"/>
      <w:r w:rsidRPr="00424BE7">
        <w:rPr>
          <w:b/>
        </w:rPr>
        <w:t>:</w:t>
      </w:r>
      <w:r>
        <w:rPr>
          <w:bCs/>
          <w:color w:val="000000"/>
        </w:rPr>
        <w:t>«</w:t>
      </w:r>
      <w:proofErr w:type="gramEnd"/>
      <w:r>
        <w:t>Природоведение. Биология. Экология. 5 – 11 классы: программы / И.Н. Пономарева, Т.С. Сухова, И.М. Швец</w:t>
      </w:r>
      <w:proofErr w:type="gramStart"/>
      <w:r>
        <w:t xml:space="preserve">.» – </w:t>
      </w:r>
      <w:proofErr w:type="gramEnd"/>
      <w:r>
        <w:t>М.: Вентана-Граф, 2010</w:t>
      </w:r>
    </w:p>
    <w:p w:rsidR="00521580" w:rsidRDefault="00521580" w:rsidP="00521580">
      <w:pPr>
        <w:spacing w:after="60"/>
        <w:ind w:left="567" w:hanging="567"/>
        <w:jc w:val="both"/>
      </w:pPr>
      <w:r>
        <w:rPr>
          <w:b/>
        </w:rPr>
        <w:t>Методические пособия для учителя:</w:t>
      </w:r>
    </w:p>
    <w:p w:rsidR="00521580" w:rsidRDefault="00521580" w:rsidP="00521580">
      <w:pPr>
        <w:ind w:firstLine="567"/>
        <w:jc w:val="both"/>
      </w:pPr>
      <w:r w:rsidRPr="00975D11">
        <w:t>«Биология в основной школе. Программы». Москва, «Вентана-Граф», 2006 год.</w:t>
      </w:r>
    </w:p>
    <w:p w:rsidR="003C541D" w:rsidRDefault="003C541D" w:rsidP="003C541D">
      <w:pPr>
        <w:ind w:left="567"/>
      </w:pPr>
      <w:r>
        <w:t>Лернер Г.И. Общая биология (10-11 классы): Подготовка к ЕГЭ. Контрольные и самостоятельные работы/ Г.И.Лернер. – М.: Эксмо, 2007</w:t>
      </w:r>
    </w:p>
    <w:p w:rsidR="00521580" w:rsidRDefault="00521580" w:rsidP="00521580">
      <w:pPr>
        <w:ind w:firstLine="567"/>
      </w:pPr>
      <w:r>
        <w:t xml:space="preserve">Дудкина О.П. Биология. Развернутое тематическое планирование по программе </w:t>
      </w:r>
    </w:p>
    <w:p w:rsidR="00521580" w:rsidRDefault="00521580" w:rsidP="00521580">
      <w:pPr>
        <w:ind w:firstLine="567"/>
      </w:pPr>
      <w:r>
        <w:t>И.Н. Пономаревой. – Волгоград: Учитель, 2011</w:t>
      </w:r>
    </w:p>
    <w:p w:rsidR="00521580" w:rsidRPr="00160F46" w:rsidRDefault="00521580" w:rsidP="00521580">
      <w:pPr>
        <w:spacing w:after="60"/>
        <w:ind w:left="567" w:hanging="567"/>
        <w:jc w:val="both"/>
        <w:rPr>
          <w:b/>
        </w:rPr>
      </w:pPr>
      <w:r w:rsidRPr="00160F46">
        <w:rPr>
          <w:b/>
        </w:rPr>
        <w:t>Электронные издания:</w:t>
      </w:r>
    </w:p>
    <w:p w:rsidR="00521580" w:rsidRPr="00975D11" w:rsidRDefault="00521580" w:rsidP="00521580">
      <w:pPr>
        <w:ind w:firstLine="567"/>
        <w:jc w:val="both"/>
      </w:pPr>
      <w:r w:rsidRPr="00975D11">
        <w:t>Мамонтов Д.И. Электронный курс «Открытая биология». Москва, «Физикон», 2005.</w:t>
      </w:r>
    </w:p>
    <w:p w:rsidR="00521580" w:rsidRDefault="00521580" w:rsidP="00521580">
      <w:pPr>
        <w:pStyle w:val="aa"/>
        <w:spacing w:after="60"/>
        <w:ind w:left="567"/>
        <w:jc w:val="both"/>
        <w:rPr>
          <w:iCs/>
          <w:color w:val="000000"/>
        </w:rPr>
      </w:pPr>
      <w:r w:rsidRPr="00975D11">
        <w:t xml:space="preserve">Виртуальная школа Кирилла и Мефодия. Уроки биологии </w:t>
      </w:r>
      <w:r w:rsidR="003C541D">
        <w:t>11</w:t>
      </w:r>
      <w:r w:rsidRPr="00975D11">
        <w:t xml:space="preserve"> класс. 2005</w:t>
      </w:r>
    </w:p>
    <w:p w:rsidR="00521580" w:rsidRPr="00160F46" w:rsidRDefault="00521580" w:rsidP="00521580">
      <w:pPr>
        <w:pStyle w:val="aa"/>
        <w:ind w:left="567"/>
        <w:jc w:val="both"/>
        <w:rPr>
          <w:iCs/>
          <w:color w:val="000000"/>
        </w:rPr>
      </w:pPr>
      <w:r w:rsidRPr="00160F46">
        <w:rPr>
          <w:iCs/>
          <w:color w:val="000000"/>
        </w:rPr>
        <w:br w:type="page"/>
      </w:r>
    </w:p>
    <w:p w:rsidR="00521580" w:rsidRPr="003B5226" w:rsidRDefault="00521580" w:rsidP="00521580">
      <w:pPr>
        <w:pStyle w:val="6"/>
        <w:jc w:val="center"/>
        <w:rPr>
          <w:rFonts w:ascii="Times New Roman" w:hAnsi="Times New Roman"/>
          <w:b w:val="0"/>
          <w:sz w:val="24"/>
        </w:rPr>
      </w:pPr>
      <w:r w:rsidRPr="003B5226">
        <w:rPr>
          <w:rFonts w:ascii="Times New Roman" w:hAnsi="Times New Roman"/>
          <w:sz w:val="24"/>
        </w:rPr>
        <w:lastRenderedPageBreak/>
        <w:t xml:space="preserve">Основные цели  изучения курса </w:t>
      </w:r>
      <w:r>
        <w:rPr>
          <w:rFonts w:ascii="Times New Roman" w:hAnsi="Times New Roman"/>
          <w:sz w:val="24"/>
        </w:rPr>
        <w:t>биологии</w:t>
      </w:r>
      <w:r w:rsidRPr="003B5226">
        <w:rPr>
          <w:rFonts w:ascii="Times New Roman" w:hAnsi="Times New Roman"/>
          <w:sz w:val="24"/>
        </w:rPr>
        <w:t xml:space="preserve"> в </w:t>
      </w:r>
      <w:r w:rsidR="003C541D">
        <w:rPr>
          <w:rFonts w:ascii="Times New Roman" w:hAnsi="Times New Roman"/>
          <w:sz w:val="24"/>
        </w:rPr>
        <w:t>11</w:t>
      </w:r>
      <w:r w:rsidRPr="003B5226">
        <w:rPr>
          <w:rFonts w:ascii="Times New Roman" w:hAnsi="Times New Roman"/>
          <w:sz w:val="24"/>
        </w:rPr>
        <w:t xml:space="preserve"> классе: </w:t>
      </w:r>
    </w:p>
    <w:p w:rsidR="00521580" w:rsidRDefault="00521580" w:rsidP="00521580"/>
    <w:p w:rsidR="00521580" w:rsidRDefault="00521580" w:rsidP="00521580">
      <w:pPr>
        <w:jc w:val="both"/>
        <w:rPr>
          <w:bCs/>
          <w:iCs/>
        </w:rPr>
      </w:pPr>
      <w:r w:rsidRPr="00975D11">
        <w:rPr>
          <w:bCs/>
          <w:iCs/>
        </w:rPr>
        <w:t>Изучение биологии в основной школе направлено на достижение следующих целей:</w:t>
      </w:r>
    </w:p>
    <w:p w:rsidR="00521580" w:rsidRPr="00975D11" w:rsidRDefault="00521580" w:rsidP="00521580">
      <w:pPr>
        <w:jc w:val="both"/>
      </w:pPr>
    </w:p>
    <w:p w:rsidR="003C541D" w:rsidRPr="00B21CF5" w:rsidRDefault="003C541D" w:rsidP="003C541D">
      <w:pPr>
        <w:numPr>
          <w:ilvl w:val="0"/>
          <w:numId w:val="5"/>
        </w:numPr>
        <w:spacing w:after="120" w:line="264" w:lineRule="auto"/>
        <w:ind w:left="714" w:hanging="357"/>
        <w:jc w:val="both"/>
      </w:pPr>
      <w:r w:rsidRPr="00B21CF5">
        <w:rPr>
          <w:b/>
        </w:rPr>
        <w:t xml:space="preserve">освоение знаний </w:t>
      </w:r>
      <w:r w:rsidRPr="00B21CF5">
        <w:t xml:space="preserve">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 </w:t>
      </w:r>
    </w:p>
    <w:p w:rsidR="003C541D" w:rsidRPr="00B21CF5" w:rsidRDefault="003C541D" w:rsidP="003C541D">
      <w:pPr>
        <w:numPr>
          <w:ilvl w:val="0"/>
          <w:numId w:val="5"/>
        </w:numPr>
        <w:spacing w:after="120" w:line="264" w:lineRule="auto"/>
        <w:ind w:left="714" w:hanging="357"/>
        <w:jc w:val="both"/>
      </w:pPr>
      <w:r w:rsidRPr="00B21CF5">
        <w:rPr>
          <w:b/>
        </w:rPr>
        <w:t xml:space="preserve">овладение умениями </w:t>
      </w:r>
      <w:r w:rsidRPr="00B21CF5">
        <w:t xml:space="preserve">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 w:rsidR="003C541D" w:rsidRPr="00B21CF5" w:rsidRDefault="003C541D" w:rsidP="003C541D">
      <w:pPr>
        <w:numPr>
          <w:ilvl w:val="0"/>
          <w:numId w:val="5"/>
        </w:numPr>
        <w:spacing w:after="120" w:line="264" w:lineRule="auto"/>
        <w:ind w:left="714" w:hanging="357"/>
        <w:jc w:val="both"/>
        <w:rPr>
          <w:b/>
          <w:i/>
        </w:rPr>
      </w:pPr>
      <w:r w:rsidRPr="00B21CF5">
        <w:rPr>
          <w:b/>
        </w:rPr>
        <w:t xml:space="preserve">развитие </w:t>
      </w:r>
      <w:r w:rsidRPr="00B21CF5">
        <w:t>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 с различными источниками информации;</w:t>
      </w:r>
    </w:p>
    <w:p w:rsidR="003C541D" w:rsidRPr="00B21CF5" w:rsidRDefault="003C541D" w:rsidP="003C541D">
      <w:pPr>
        <w:numPr>
          <w:ilvl w:val="0"/>
          <w:numId w:val="5"/>
        </w:numPr>
        <w:spacing w:after="120" w:line="264" w:lineRule="auto"/>
        <w:ind w:left="714" w:hanging="357"/>
        <w:jc w:val="both"/>
      </w:pPr>
      <w:r w:rsidRPr="00B21CF5">
        <w:rPr>
          <w:b/>
        </w:rPr>
        <w:t>воспитание</w:t>
      </w:r>
      <w:r w:rsidRPr="00B21CF5">
        <w:t xml:space="preserve">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3C541D" w:rsidRPr="00B21CF5" w:rsidRDefault="003C541D" w:rsidP="003C541D">
      <w:pPr>
        <w:numPr>
          <w:ilvl w:val="0"/>
          <w:numId w:val="5"/>
        </w:numPr>
        <w:spacing w:after="120" w:line="264" w:lineRule="auto"/>
        <w:ind w:left="714" w:hanging="357"/>
        <w:jc w:val="both"/>
      </w:pPr>
      <w:r w:rsidRPr="00B21CF5">
        <w:rPr>
          <w:b/>
        </w:rPr>
        <w:t xml:space="preserve">использование приобретенных знаний и умений в повседневной жизни </w:t>
      </w:r>
      <w:r w:rsidRPr="00B21CF5">
        <w:t>дляоценки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</w:t>
      </w:r>
      <w:r>
        <w:t>й, правил поведения в природе.</w:t>
      </w:r>
    </w:p>
    <w:p w:rsidR="00521580" w:rsidRDefault="00521580" w:rsidP="00521580">
      <w:pPr>
        <w:tabs>
          <w:tab w:val="left" w:pos="1620"/>
        </w:tabs>
        <w:spacing w:after="120"/>
        <w:ind w:left="1620"/>
        <w:jc w:val="center"/>
      </w:pPr>
      <w:r>
        <w:br w:type="page"/>
      </w:r>
    </w:p>
    <w:p w:rsidR="004167E1" w:rsidRDefault="004167E1" w:rsidP="00521580">
      <w:pPr>
        <w:tabs>
          <w:tab w:val="left" w:pos="1620"/>
        </w:tabs>
        <w:spacing w:after="120"/>
        <w:ind w:left="1620"/>
        <w:jc w:val="center"/>
      </w:pPr>
    </w:p>
    <w:p w:rsidR="00521580" w:rsidRPr="007C6028" w:rsidRDefault="00521580" w:rsidP="00521580">
      <w:pPr>
        <w:tabs>
          <w:tab w:val="left" w:pos="1620"/>
        </w:tabs>
        <w:spacing w:after="60"/>
        <w:ind w:left="1620" w:hanging="1620"/>
        <w:jc w:val="center"/>
        <w:rPr>
          <w:szCs w:val="22"/>
        </w:rPr>
      </w:pPr>
      <w:r w:rsidRPr="007C6028">
        <w:rPr>
          <w:b/>
          <w:szCs w:val="22"/>
        </w:rPr>
        <w:t xml:space="preserve">Требования к уровню подготовки учащихся </w:t>
      </w:r>
      <w:r w:rsidR="003C541D">
        <w:rPr>
          <w:b/>
          <w:szCs w:val="22"/>
        </w:rPr>
        <w:t>11</w:t>
      </w:r>
      <w:r w:rsidRPr="007C6028">
        <w:rPr>
          <w:b/>
          <w:szCs w:val="22"/>
        </w:rPr>
        <w:t xml:space="preserve"> классов</w:t>
      </w:r>
      <w:r w:rsidRPr="007C6028">
        <w:rPr>
          <w:szCs w:val="22"/>
        </w:rPr>
        <w:t>.</w:t>
      </w:r>
    </w:p>
    <w:p w:rsidR="00521580" w:rsidRDefault="00521580" w:rsidP="00521580">
      <w:pPr>
        <w:tabs>
          <w:tab w:val="left" w:pos="1620"/>
        </w:tabs>
        <w:spacing w:after="60"/>
        <w:ind w:left="1620"/>
        <w:jc w:val="center"/>
        <w:rPr>
          <w:sz w:val="22"/>
          <w:szCs w:val="22"/>
        </w:rPr>
      </w:pPr>
    </w:p>
    <w:p w:rsidR="00521580" w:rsidRPr="00975D11" w:rsidRDefault="00521580" w:rsidP="00521580">
      <w:pPr>
        <w:jc w:val="both"/>
      </w:pPr>
      <w:r w:rsidRPr="00975D11">
        <w:rPr>
          <w:iCs/>
        </w:rPr>
        <w:t>В результате изучения биологии ученик должен</w:t>
      </w:r>
      <w:r>
        <w:rPr>
          <w:iCs/>
        </w:rPr>
        <w:t>:</w:t>
      </w:r>
    </w:p>
    <w:p w:rsidR="00521580" w:rsidRPr="00785CA8" w:rsidRDefault="00521580" w:rsidP="00521580">
      <w:pPr>
        <w:tabs>
          <w:tab w:val="left" w:pos="1620"/>
        </w:tabs>
        <w:spacing w:after="60"/>
        <w:ind w:left="1620"/>
        <w:jc w:val="center"/>
        <w:rPr>
          <w:sz w:val="22"/>
          <w:szCs w:val="22"/>
        </w:rPr>
      </w:pPr>
    </w:p>
    <w:p w:rsidR="00521580" w:rsidRPr="00521580" w:rsidRDefault="00521580" w:rsidP="00521580">
      <w:pPr>
        <w:rPr>
          <w:b/>
          <w:u w:val="single"/>
        </w:rPr>
      </w:pPr>
      <w:r w:rsidRPr="00231F3F">
        <w:rPr>
          <w:b/>
          <w:u w:val="single"/>
        </w:rPr>
        <w:t xml:space="preserve">знать/понимать: </w:t>
      </w:r>
    </w:p>
    <w:p w:rsidR="003C541D" w:rsidRPr="003C541D" w:rsidRDefault="003C541D" w:rsidP="003C541D">
      <w:pPr>
        <w:numPr>
          <w:ilvl w:val="0"/>
          <w:numId w:val="6"/>
        </w:numPr>
        <w:shd w:val="clear" w:color="auto" w:fill="FFFFFF"/>
        <w:spacing w:line="270" w:lineRule="atLeast"/>
        <w:ind w:left="0"/>
        <w:jc w:val="both"/>
        <w:rPr>
          <w:color w:val="4B4B4B"/>
        </w:rPr>
      </w:pPr>
      <w:r w:rsidRPr="003C541D">
        <w:rPr>
          <w:rStyle w:val="af"/>
          <w:b/>
          <w:bCs/>
          <w:iCs/>
          <w:color w:val="4B4B4B"/>
        </w:rPr>
        <w:t>основные положения</w:t>
      </w:r>
      <w:r w:rsidRPr="003C541D">
        <w:rPr>
          <w:color w:val="4B4B4B"/>
        </w:rPr>
        <w:t xml:space="preserve"> биологических теорий (клеточная, эволюционная теория Ч.Дарвина); учение В.И.Вернадского о биосфере; сущность законов Г.Менделя, закономерностей изменчивости; </w:t>
      </w:r>
    </w:p>
    <w:p w:rsidR="003C541D" w:rsidRPr="003C541D" w:rsidRDefault="003C541D" w:rsidP="003C541D">
      <w:pPr>
        <w:numPr>
          <w:ilvl w:val="0"/>
          <w:numId w:val="6"/>
        </w:numPr>
        <w:shd w:val="clear" w:color="auto" w:fill="FFFFFF"/>
        <w:spacing w:line="270" w:lineRule="atLeast"/>
        <w:ind w:left="0"/>
        <w:jc w:val="both"/>
        <w:rPr>
          <w:color w:val="4B4B4B"/>
        </w:rPr>
      </w:pPr>
      <w:r w:rsidRPr="003C541D">
        <w:rPr>
          <w:rStyle w:val="af"/>
          <w:b/>
          <w:bCs/>
          <w:iCs/>
          <w:color w:val="4B4B4B"/>
        </w:rPr>
        <w:t>строение биологических объектов:</w:t>
      </w:r>
      <w:r w:rsidRPr="003C541D">
        <w:rPr>
          <w:color w:val="4B4B4B"/>
        </w:rPr>
        <w:t xml:space="preserve"> клетки; генов и хромосом; вида и экосистем (структура); </w:t>
      </w:r>
    </w:p>
    <w:p w:rsidR="003C541D" w:rsidRPr="003C541D" w:rsidRDefault="003C541D" w:rsidP="003C541D">
      <w:pPr>
        <w:numPr>
          <w:ilvl w:val="0"/>
          <w:numId w:val="6"/>
        </w:numPr>
        <w:shd w:val="clear" w:color="auto" w:fill="FFFFFF"/>
        <w:spacing w:line="270" w:lineRule="atLeast"/>
        <w:ind w:left="0"/>
        <w:jc w:val="both"/>
        <w:rPr>
          <w:color w:val="4B4B4B"/>
        </w:rPr>
      </w:pPr>
      <w:r w:rsidRPr="003C541D">
        <w:rPr>
          <w:rStyle w:val="af"/>
          <w:b/>
          <w:bCs/>
          <w:iCs/>
          <w:color w:val="4B4B4B"/>
        </w:rPr>
        <w:t>сущность биологических процессов:</w:t>
      </w:r>
      <w:r w:rsidRPr="003C541D">
        <w:rPr>
          <w:color w:val="4B4B4B"/>
        </w:rPr>
        <w:t xml:space="preserve"> 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 </w:t>
      </w:r>
    </w:p>
    <w:p w:rsidR="003C541D" w:rsidRPr="003C541D" w:rsidRDefault="003C541D" w:rsidP="003C541D">
      <w:pPr>
        <w:numPr>
          <w:ilvl w:val="0"/>
          <w:numId w:val="6"/>
        </w:numPr>
        <w:shd w:val="clear" w:color="auto" w:fill="FFFFFF"/>
        <w:spacing w:line="270" w:lineRule="atLeast"/>
        <w:ind w:left="0"/>
        <w:jc w:val="both"/>
        <w:rPr>
          <w:color w:val="4B4B4B"/>
        </w:rPr>
      </w:pPr>
      <w:r w:rsidRPr="003C541D">
        <w:rPr>
          <w:rStyle w:val="af"/>
          <w:b/>
          <w:bCs/>
          <w:iCs/>
          <w:color w:val="4B4B4B"/>
        </w:rPr>
        <w:t>вклад выдающихся ученых</w:t>
      </w:r>
      <w:r w:rsidRPr="003C541D">
        <w:rPr>
          <w:color w:val="4B4B4B"/>
        </w:rPr>
        <w:t xml:space="preserve"> в развитие биологической науки; </w:t>
      </w:r>
    </w:p>
    <w:p w:rsidR="003C541D" w:rsidRPr="003C541D" w:rsidRDefault="003C541D" w:rsidP="003C541D">
      <w:pPr>
        <w:numPr>
          <w:ilvl w:val="0"/>
          <w:numId w:val="6"/>
        </w:numPr>
        <w:shd w:val="clear" w:color="auto" w:fill="FFFFFF"/>
        <w:spacing w:line="270" w:lineRule="atLeast"/>
        <w:ind w:left="0"/>
        <w:jc w:val="both"/>
        <w:rPr>
          <w:color w:val="4B4B4B"/>
        </w:rPr>
      </w:pPr>
      <w:r w:rsidRPr="003C541D">
        <w:rPr>
          <w:rStyle w:val="ae"/>
          <w:bCs/>
          <w:color w:val="4B4B4B"/>
        </w:rPr>
        <w:t>биологическую терминологию и символику</w:t>
      </w:r>
      <w:r w:rsidRPr="003C541D">
        <w:rPr>
          <w:color w:val="4B4B4B"/>
        </w:rPr>
        <w:t>;</w:t>
      </w:r>
    </w:p>
    <w:p w:rsidR="003C541D" w:rsidRDefault="003C541D" w:rsidP="003C541D">
      <w:pPr>
        <w:pStyle w:val="ad"/>
        <w:shd w:val="clear" w:color="auto" w:fill="FFFFFF"/>
        <w:spacing w:before="0" w:beforeAutospacing="0" w:after="0" w:afterAutospacing="0" w:line="270" w:lineRule="atLeast"/>
        <w:jc w:val="both"/>
        <w:rPr>
          <w:rStyle w:val="ae"/>
          <w:bCs/>
          <w:color w:val="4B4B4B"/>
        </w:rPr>
      </w:pPr>
    </w:p>
    <w:p w:rsidR="003C541D" w:rsidRPr="003C541D" w:rsidRDefault="003C541D" w:rsidP="003C541D">
      <w:pPr>
        <w:pStyle w:val="ad"/>
        <w:shd w:val="clear" w:color="auto" w:fill="FFFFFF"/>
        <w:spacing w:before="0" w:beforeAutospacing="0" w:after="0" w:afterAutospacing="0" w:line="270" w:lineRule="atLeast"/>
        <w:jc w:val="both"/>
        <w:rPr>
          <w:color w:val="4B4B4B"/>
          <w:u w:val="single"/>
        </w:rPr>
      </w:pPr>
      <w:r w:rsidRPr="003C541D">
        <w:rPr>
          <w:rStyle w:val="ae"/>
          <w:bCs/>
          <w:color w:val="4B4B4B"/>
          <w:u w:val="single"/>
        </w:rPr>
        <w:t>уметь</w:t>
      </w:r>
      <w:r>
        <w:rPr>
          <w:rStyle w:val="ae"/>
          <w:bCs/>
          <w:color w:val="4B4B4B"/>
          <w:u w:val="single"/>
        </w:rPr>
        <w:t>:</w:t>
      </w:r>
    </w:p>
    <w:p w:rsidR="003C541D" w:rsidRPr="003C541D" w:rsidRDefault="003C541D" w:rsidP="003C541D">
      <w:pPr>
        <w:numPr>
          <w:ilvl w:val="0"/>
          <w:numId w:val="7"/>
        </w:numPr>
        <w:shd w:val="clear" w:color="auto" w:fill="FFFFFF"/>
        <w:spacing w:line="270" w:lineRule="atLeast"/>
        <w:ind w:left="0"/>
        <w:jc w:val="both"/>
        <w:rPr>
          <w:color w:val="4B4B4B"/>
        </w:rPr>
      </w:pPr>
      <w:r w:rsidRPr="003C541D">
        <w:rPr>
          <w:rStyle w:val="af"/>
          <w:b/>
          <w:bCs/>
          <w:iCs/>
          <w:color w:val="4B4B4B"/>
        </w:rPr>
        <w:t xml:space="preserve">объяснять: </w:t>
      </w:r>
      <w:r w:rsidRPr="003C541D">
        <w:rPr>
          <w:color w:val="4B4B4B"/>
        </w:rPr>
        <w:t xml:space="preserve">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необходимости сохранения многообразия видов; </w:t>
      </w:r>
    </w:p>
    <w:p w:rsidR="003C541D" w:rsidRPr="003C541D" w:rsidRDefault="003C541D" w:rsidP="003C541D">
      <w:pPr>
        <w:numPr>
          <w:ilvl w:val="0"/>
          <w:numId w:val="7"/>
        </w:numPr>
        <w:shd w:val="clear" w:color="auto" w:fill="FFFFFF"/>
        <w:spacing w:line="270" w:lineRule="atLeast"/>
        <w:ind w:left="0"/>
        <w:jc w:val="both"/>
        <w:rPr>
          <w:color w:val="4B4B4B"/>
        </w:rPr>
      </w:pPr>
      <w:r w:rsidRPr="003C541D">
        <w:rPr>
          <w:rStyle w:val="af"/>
          <w:b/>
          <w:bCs/>
          <w:iCs/>
          <w:color w:val="4B4B4B"/>
        </w:rPr>
        <w:t>решать</w:t>
      </w:r>
      <w:r w:rsidRPr="003C541D">
        <w:rPr>
          <w:color w:val="4B4B4B"/>
        </w:rPr>
        <w:t xml:space="preserve"> элементарные биологические задачи; составлять элементарные схемы скрещивания и схемы переноса веществ и энергии в экосистемах (цепи питания); </w:t>
      </w:r>
    </w:p>
    <w:p w:rsidR="003C541D" w:rsidRPr="003C541D" w:rsidRDefault="003C541D" w:rsidP="003C541D">
      <w:pPr>
        <w:numPr>
          <w:ilvl w:val="0"/>
          <w:numId w:val="7"/>
        </w:numPr>
        <w:shd w:val="clear" w:color="auto" w:fill="FFFFFF"/>
        <w:spacing w:line="270" w:lineRule="atLeast"/>
        <w:ind w:left="0"/>
        <w:jc w:val="both"/>
        <w:rPr>
          <w:color w:val="4B4B4B"/>
        </w:rPr>
      </w:pPr>
      <w:r w:rsidRPr="003C541D">
        <w:rPr>
          <w:rStyle w:val="af"/>
          <w:b/>
          <w:bCs/>
          <w:iCs/>
          <w:color w:val="4B4B4B"/>
        </w:rPr>
        <w:t>описывать</w:t>
      </w:r>
      <w:r w:rsidRPr="003C541D">
        <w:rPr>
          <w:color w:val="4B4B4B"/>
        </w:rPr>
        <w:t xml:space="preserve"> особей видов по морфологическому критерию; </w:t>
      </w:r>
    </w:p>
    <w:p w:rsidR="003C541D" w:rsidRPr="003C541D" w:rsidRDefault="003C541D" w:rsidP="003C541D">
      <w:pPr>
        <w:numPr>
          <w:ilvl w:val="0"/>
          <w:numId w:val="7"/>
        </w:numPr>
        <w:shd w:val="clear" w:color="auto" w:fill="FFFFFF"/>
        <w:spacing w:line="270" w:lineRule="atLeast"/>
        <w:ind w:left="0"/>
        <w:jc w:val="both"/>
        <w:rPr>
          <w:color w:val="4B4B4B"/>
        </w:rPr>
      </w:pPr>
      <w:r w:rsidRPr="003C541D">
        <w:rPr>
          <w:rStyle w:val="af"/>
          <w:b/>
          <w:bCs/>
          <w:iCs/>
          <w:color w:val="4B4B4B"/>
        </w:rPr>
        <w:t>выявлять</w:t>
      </w:r>
      <w:r w:rsidRPr="003C541D">
        <w:rPr>
          <w:color w:val="4B4B4B"/>
        </w:rPr>
        <w:t xml:space="preserve"> приспособления организмов к среде обитания, источники мутагенов в окружающей среде (косвенно), антропогенные изменения в экосистемах своей местности; </w:t>
      </w:r>
    </w:p>
    <w:p w:rsidR="003C541D" w:rsidRPr="003C541D" w:rsidRDefault="003C541D" w:rsidP="003C541D">
      <w:pPr>
        <w:numPr>
          <w:ilvl w:val="0"/>
          <w:numId w:val="7"/>
        </w:numPr>
        <w:shd w:val="clear" w:color="auto" w:fill="FFFFFF"/>
        <w:spacing w:line="270" w:lineRule="atLeast"/>
        <w:ind w:left="0"/>
        <w:jc w:val="both"/>
        <w:rPr>
          <w:color w:val="4B4B4B"/>
        </w:rPr>
      </w:pPr>
      <w:r w:rsidRPr="003C541D">
        <w:rPr>
          <w:rStyle w:val="af"/>
          <w:b/>
          <w:bCs/>
          <w:iCs/>
          <w:color w:val="4B4B4B"/>
        </w:rPr>
        <w:t>сравнивать</w:t>
      </w:r>
      <w:r w:rsidRPr="003C541D">
        <w:rPr>
          <w:color w:val="4B4B4B"/>
        </w:rPr>
        <w:t xml:space="preserve">: биологические объекты (химический состав тел живой и неживой природы, зародыши человека и других млекопитающих, природные экосистемы и агроэкосистемы своей местности), процессы (естественный и искусственный отбор, половое и бесполое размножение) и делать выводы на основе сравнения; </w:t>
      </w:r>
    </w:p>
    <w:p w:rsidR="003C541D" w:rsidRPr="003C541D" w:rsidRDefault="003C541D" w:rsidP="003C541D">
      <w:pPr>
        <w:numPr>
          <w:ilvl w:val="0"/>
          <w:numId w:val="7"/>
        </w:numPr>
        <w:shd w:val="clear" w:color="auto" w:fill="FFFFFF"/>
        <w:spacing w:line="270" w:lineRule="atLeast"/>
        <w:ind w:left="0"/>
        <w:jc w:val="both"/>
        <w:rPr>
          <w:color w:val="4B4B4B"/>
        </w:rPr>
      </w:pPr>
      <w:r w:rsidRPr="003C541D">
        <w:rPr>
          <w:rStyle w:val="af"/>
          <w:b/>
          <w:bCs/>
          <w:iCs/>
          <w:color w:val="4B4B4B"/>
        </w:rPr>
        <w:t xml:space="preserve">анализировать и оценивать </w:t>
      </w:r>
      <w:r w:rsidRPr="003C541D">
        <w:rPr>
          <w:color w:val="4B4B4B"/>
        </w:rPr>
        <w:t xml:space="preserve">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 </w:t>
      </w:r>
    </w:p>
    <w:p w:rsidR="003C541D" w:rsidRPr="003C541D" w:rsidRDefault="003C541D" w:rsidP="003C541D">
      <w:pPr>
        <w:numPr>
          <w:ilvl w:val="0"/>
          <w:numId w:val="7"/>
        </w:numPr>
        <w:shd w:val="clear" w:color="auto" w:fill="FFFFFF"/>
        <w:spacing w:line="270" w:lineRule="atLeast"/>
        <w:ind w:left="0"/>
        <w:jc w:val="both"/>
        <w:rPr>
          <w:color w:val="4B4B4B"/>
        </w:rPr>
      </w:pPr>
      <w:r w:rsidRPr="003C541D">
        <w:rPr>
          <w:rStyle w:val="af"/>
          <w:b/>
          <w:bCs/>
          <w:iCs/>
          <w:color w:val="4B4B4B"/>
        </w:rPr>
        <w:t xml:space="preserve">изучать </w:t>
      </w:r>
      <w:r w:rsidRPr="003C541D">
        <w:rPr>
          <w:color w:val="4B4B4B"/>
        </w:rPr>
        <w:t xml:space="preserve">изменения в экосистемах на биологических моделях; </w:t>
      </w:r>
    </w:p>
    <w:p w:rsidR="003C541D" w:rsidRPr="003C541D" w:rsidRDefault="003C541D" w:rsidP="003C541D">
      <w:pPr>
        <w:numPr>
          <w:ilvl w:val="0"/>
          <w:numId w:val="7"/>
        </w:numPr>
        <w:shd w:val="clear" w:color="auto" w:fill="FFFFFF"/>
        <w:spacing w:line="270" w:lineRule="atLeast"/>
        <w:ind w:left="0"/>
        <w:jc w:val="both"/>
        <w:rPr>
          <w:color w:val="4B4B4B"/>
        </w:rPr>
      </w:pPr>
      <w:r w:rsidRPr="003C541D">
        <w:rPr>
          <w:rStyle w:val="af"/>
          <w:b/>
          <w:bCs/>
          <w:iCs/>
          <w:color w:val="4B4B4B"/>
        </w:rPr>
        <w:t xml:space="preserve">находить </w:t>
      </w:r>
      <w:r w:rsidRPr="003C541D">
        <w:rPr>
          <w:color w:val="4B4B4B"/>
        </w:rPr>
        <w:t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критически ее оценивать;</w:t>
      </w:r>
    </w:p>
    <w:p w:rsidR="003C541D" w:rsidRPr="004167E1" w:rsidRDefault="003C541D" w:rsidP="003C541D">
      <w:pPr>
        <w:pStyle w:val="ad"/>
        <w:shd w:val="clear" w:color="auto" w:fill="FFFFFF"/>
        <w:spacing w:before="0" w:beforeAutospacing="0" w:after="0" w:afterAutospacing="0" w:line="270" w:lineRule="atLeast"/>
        <w:jc w:val="both"/>
        <w:rPr>
          <w:b/>
          <w:color w:val="4B4B4B"/>
        </w:rPr>
      </w:pPr>
      <w:r w:rsidRPr="004167E1">
        <w:rPr>
          <w:rStyle w:val="ae"/>
          <w:b w:val="0"/>
          <w:bCs/>
          <w:color w:val="4B4B4B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167E1">
        <w:rPr>
          <w:b/>
          <w:color w:val="4B4B4B"/>
        </w:rPr>
        <w:t>для</w:t>
      </w:r>
      <w:proofErr w:type="gramEnd"/>
      <w:r w:rsidRPr="004167E1">
        <w:rPr>
          <w:b/>
          <w:color w:val="4B4B4B"/>
        </w:rPr>
        <w:t>:</w:t>
      </w:r>
    </w:p>
    <w:p w:rsidR="003C541D" w:rsidRPr="003C541D" w:rsidRDefault="003C541D" w:rsidP="003C541D">
      <w:pPr>
        <w:numPr>
          <w:ilvl w:val="0"/>
          <w:numId w:val="8"/>
        </w:numPr>
        <w:shd w:val="clear" w:color="auto" w:fill="FFFFFF"/>
        <w:spacing w:line="270" w:lineRule="atLeast"/>
        <w:ind w:left="0"/>
        <w:jc w:val="both"/>
        <w:rPr>
          <w:color w:val="4B4B4B"/>
        </w:rPr>
      </w:pPr>
      <w:r w:rsidRPr="003C541D">
        <w:rPr>
          <w:color w:val="4B4B4B"/>
        </w:rPr>
        <w:t xml:space="preserve">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 </w:t>
      </w:r>
    </w:p>
    <w:p w:rsidR="003C541D" w:rsidRPr="003C541D" w:rsidRDefault="003C541D" w:rsidP="003C541D">
      <w:pPr>
        <w:numPr>
          <w:ilvl w:val="0"/>
          <w:numId w:val="8"/>
        </w:numPr>
        <w:shd w:val="clear" w:color="auto" w:fill="FFFFFF"/>
        <w:spacing w:line="270" w:lineRule="atLeast"/>
        <w:ind w:left="0"/>
        <w:jc w:val="both"/>
        <w:rPr>
          <w:color w:val="4B4B4B"/>
        </w:rPr>
      </w:pPr>
      <w:r w:rsidRPr="003C541D">
        <w:rPr>
          <w:color w:val="4B4B4B"/>
        </w:rPr>
        <w:t xml:space="preserve">оказания первой помощи при простудных и других заболеваниях, отравлении пищевыми продуктами; </w:t>
      </w:r>
    </w:p>
    <w:p w:rsidR="003C541D" w:rsidRPr="003C541D" w:rsidRDefault="003C541D" w:rsidP="003C541D">
      <w:pPr>
        <w:numPr>
          <w:ilvl w:val="0"/>
          <w:numId w:val="8"/>
        </w:numPr>
        <w:shd w:val="clear" w:color="auto" w:fill="FFFFFF"/>
        <w:spacing w:line="270" w:lineRule="atLeast"/>
        <w:ind w:left="0"/>
        <w:jc w:val="both"/>
        <w:rPr>
          <w:color w:val="4B4B4B"/>
        </w:rPr>
      </w:pPr>
      <w:r w:rsidRPr="003C541D">
        <w:t>оценки этических аспектов некоторых исследований в области биотехнологии.</w:t>
      </w:r>
    </w:p>
    <w:p w:rsidR="00521580" w:rsidRDefault="00521580" w:rsidP="00521580">
      <w:pPr>
        <w:tabs>
          <w:tab w:val="left" w:pos="1620"/>
        </w:tabs>
        <w:jc w:val="center"/>
        <w:rPr>
          <w:b/>
          <w:sz w:val="22"/>
          <w:szCs w:val="22"/>
        </w:rPr>
      </w:pPr>
      <w:r w:rsidRPr="003C541D">
        <w:rPr>
          <w:b/>
        </w:rPr>
        <w:br w:type="page"/>
      </w:r>
    </w:p>
    <w:p w:rsidR="00521580" w:rsidRPr="007C6028" w:rsidRDefault="00521580" w:rsidP="00521580">
      <w:pPr>
        <w:tabs>
          <w:tab w:val="left" w:pos="1620"/>
        </w:tabs>
        <w:jc w:val="center"/>
        <w:rPr>
          <w:b/>
          <w:szCs w:val="22"/>
        </w:rPr>
      </w:pPr>
      <w:r w:rsidRPr="007C6028">
        <w:rPr>
          <w:b/>
          <w:szCs w:val="22"/>
        </w:rPr>
        <w:lastRenderedPageBreak/>
        <w:t>Содержание обучения</w:t>
      </w:r>
    </w:p>
    <w:p w:rsidR="00521580" w:rsidRPr="00785CA8" w:rsidRDefault="00521580" w:rsidP="00521580">
      <w:pPr>
        <w:tabs>
          <w:tab w:val="left" w:pos="1620"/>
        </w:tabs>
        <w:jc w:val="center"/>
        <w:rPr>
          <w:b/>
          <w:sz w:val="22"/>
          <w:szCs w:val="22"/>
        </w:rPr>
      </w:pPr>
    </w:p>
    <w:p w:rsidR="00521580" w:rsidRPr="007C6028" w:rsidRDefault="004167E1" w:rsidP="00521580">
      <w:pPr>
        <w:shd w:val="clear" w:color="auto" w:fill="FFFFFF"/>
        <w:spacing w:before="106"/>
        <w:ind w:left="53"/>
        <w:jc w:val="center"/>
        <w:rPr>
          <w:i/>
          <w:iCs/>
          <w:sz w:val="22"/>
          <w:szCs w:val="20"/>
          <w:u w:val="single"/>
        </w:rPr>
      </w:pPr>
      <w:r>
        <w:rPr>
          <w:i/>
          <w:iCs/>
          <w:sz w:val="22"/>
          <w:szCs w:val="20"/>
          <w:u w:val="single"/>
        </w:rPr>
        <w:t>11</w:t>
      </w:r>
      <w:r w:rsidR="00521580" w:rsidRPr="007C6028">
        <w:rPr>
          <w:i/>
          <w:iCs/>
          <w:sz w:val="22"/>
          <w:szCs w:val="20"/>
          <w:u w:val="single"/>
        </w:rPr>
        <w:t xml:space="preserve"> класс (</w:t>
      </w:r>
      <w:r>
        <w:rPr>
          <w:i/>
          <w:iCs/>
          <w:sz w:val="22"/>
          <w:szCs w:val="20"/>
          <w:u w:val="single"/>
        </w:rPr>
        <w:t>34</w:t>
      </w:r>
      <w:r w:rsidR="00521580" w:rsidRPr="007C6028">
        <w:rPr>
          <w:i/>
          <w:iCs/>
          <w:sz w:val="22"/>
          <w:szCs w:val="20"/>
          <w:u w:val="single"/>
        </w:rPr>
        <w:t xml:space="preserve"> ч, </w:t>
      </w:r>
      <w:r>
        <w:rPr>
          <w:i/>
          <w:iCs/>
          <w:sz w:val="22"/>
          <w:szCs w:val="20"/>
          <w:u w:val="single"/>
        </w:rPr>
        <w:t>1</w:t>
      </w:r>
      <w:r w:rsidR="00521580" w:rsidRPr="007C6028">
        <w:rPr>
          <w:i/>
          <w:iCs/>
          <w:sz w:val="22"/>
          <w:szCs w:val="20"/>
          <w:u w:val="single"/>
        </w:rPr>
        <w:t xml:space="preserve"> ч в неделю)</w:t>
      </w:r>
    </w:p>
    <w:p w:rsidR="00521580" w:rsidRPr="00785CA8" w:rsidRDefault="00521580" w:rsidP="00521580">
      <w:pPr>
        <w:shd w:val="clear" w:color="auto" w:fill="FFFFFF"/>
        <w:spacing w:before="106"/>
        <w:ind w:left="53"/>
        <w:jc w:val="center"/>
        <w:rPr>
          <w:i/>
          <w:iCs/>
          <w:sz w:val="20"/>
          <w:szCs w:val="20"/>
          <w:u w:val="single"/>
        </w:rPr>
      </w:pPr>
    </w:p>
    <w:p w:rsidR="004167E1" w:rsidRPr="00304E31" w:rsidRDefault="004167E1" w:rsidP="004167E1">
      <w:pPr>
        <w:jc w:val="center"/>
        <w:rPr>
          <w:b/>
        </w:rPr>
      </w:pPr>
      <w:r>
        <w:rPr>
          <w:b/>
        </w:rPr>
        <w:t>1</w:t>
      </w:r>
      <w:r w:rsidRPr="00304E31">
        <w:rPr>
          <w:b/>
        </w:rPr>
        <w:t>. Организменный уровень жизни (17ч)</w:t>
      </w:r>
    </w:p>
    <w:p w:rsidR="004167E1" w:rsidRPr="00304E31" w:rsidRDefault="004167E1" w:rsidP="004167E1">
      <w:pPr>
        <w:jc w:val="center"/>
        <w:rPr>
          <w:b/>
        </w:rPr>
      </w:pPr>
    </w:p>
    <w:p w:rsidR="004167E1" w:rsidRPr="00304E31" w:rsidRDefault="004167E1" w:rsidP="004167E1">
      <w:pPr>
        <w:ind w:firstLine="1080"/>
        <w:jc w:val="both"/>
      </w:pPr>
      <w:r w:rsidRPr="00304E31">
        <w:t>Организменный уровень жизни и его роль в природе. Организм как биосистема.</w:t>
      </w:r>
    </w:p>
    <w:p w:rsidR="004167E1" w:rsidRPr="00304E31" w:rsidRDefault="004167E1" w:rsidP="004167E1">
      <w:pPr>
        <w:ind w:firstLine="1080"/>
        <w:jc w:val="both"/>
        <w:rPr>
          <w:i/>
        </w:rPr>
      </w:pPr>
      <w:r w:rsidRPr="00304E31">
        <w:t xml:space="preserve">Обмен веществ и процессы жизнедеятельности организмов. </w:t>
      </w:r>
      <w:r w:rsidRPr="00304E31">
        <w:rPr>
          <w:i/>
        </w:rPr>
        <w:t>Регуляция процессов жизнедеятельности организмов. Различия организмов в зависимости от способа питания: гетеротрофы (сапрофиты, хищники, паразиты) и автотрофы (фототрофы, хемотрофы).</w:t>
      </w:r>
    </w:p>
    <w:p w:rsidR="004167E1" w:rsidRPr="00304E31" w:rsidRDefault="004167E1" w:rsidP="004167E1">
      <w:pPr>
        <w:ind w:firstLine="1080"/>
        <w:jc w:val="both"/>
        <w:rPr>
          <w:i/>
        </w:rPr>
      </w:pPr>
      <w:r w:rsidRPr="00304E31">
        <w:t xml:space="preserve">Размножение организмов – половое и бесполое.  Оплодотворение и его значение. </w:t>
      </w:r>
      <w:r w:rsidRPr="00304E31">
        <w:rPr>
          <w:i/>
        </w:rPr>
        <w:t>Двойное оплодотворение у покрытосеменных (цветковых) растений. Искусственное оплодотворение у растений и животных.</w:t>
      </w:r>
    </w:p>
    <w:p w:rsidR="004167E1" w:rsidRPr="00304E31" w:rsidRDefault="004167E1" w:rsidP="004167E1">
      <w:pPr>
        <w:ind w:firstLine="1080"/>
        <w:jc w:val="both"/>
      </w:pPr>
      <w:r w:rsidRPr="00304E31">
        <w:t>Индивидуальное развитие организма (онтогенез). Эмбриональный и постэмбриональный периоды развития организма. Последствия влияния алкоголя, никотина и наркотических средств на развитие зародыша человека.</w:t>
      </w:r>
    </w:p>
    <w:p w:rsidR="004167E1" w:rsidRPr="00304E31" w:rsidRDefault="004167E1" w:rsidP="004167E1">
      <w:pPr>
        <w:ind w:firstLine="1080"/>
        <w:jc w:val="both"/>
      </w:pPr>
      <w:r w:rsidRPr="00304E31">
        <w:t xml:space="preserve">Наследственность и изменчивость – свойства организмов. Генетика  - наука о закономерностях наследственности и изменчивости. </w:t>
      </w:r>
    </w:p>
    <w:p w:rsidR="004167E1" w:rsidRPr="00304E31" w:rsidRDefault="004167E1" w:rsidP="004167E1">
      <w:pPr>
        <w:ind w:firstLine="1080"/>
        <w:jc w:val="both"/>
      </w:pPr>
      <w:r w:rsidRPr="00304E31">
        <w:t>Изменчивость признаков организма и ее типы (наследственная и ненаследственная). Мутации, их материальные основы – изменение генов и хромосом. Мутагены, их влияние на организм человека и на живую природу в целом.</w:t>
      </w:r>
    </w:p>
    <w:p w:rsidR="004167E1" w:rsidRPr="00304E31" w:rsidRDefault="004167E1" w:rsidP="004167E1">
      <w:pPr>
        <w:ind w:firstLine="1080"/>
        <w:jc w:val="both"/>
      </w:pPr>
      <w:r w:rsidRPr="00304E31">
        <w:t xml:space="preserve">Генетические закономерности наследования, установленные Г.Менделем, их цитологические основ. Моногибридное и дигибридное скрещивание. </w:t>
      </w:r>
      <w:r w:rsidRPr="00304E31">
        <w:rPr>
          <w:i/>
        </w:rPr>
        <w:t xml:space="preserve">Закон Т.Моргана. </w:t>
      </w:r>
      <w:r w:rsidRPr="00304E31">
        <w:t xml:space="preserve">Хромосомная теория наследственности. </w:t>
      </w:r>
      <w:r w:rsidRPr="00304E31">
        <w:rPr>
          <w:i/>
        </w:rPr>
        <w:t>Взаимодействие генов.</w:t>
      </w:r>
      <w:r w:rsidRPr="00304E31">
        <w:t xml:space="preserve"> Современные представления о гене, генотипе и геноме.</w:t>
      </w:r>
    </w:p>
    <w:p w:rsidR="004167E1" w:rsidRPr="00304E31" w:rsidRDefault="004167E1" w:rsidP="004167E1">
      <w:pPr>
        <w:ind w:firstLine="1080"/>
        <w:jc w:val="both"/>
      </w:pPr>
      <w:r w:rsidRPr="00304E31">
        <w:t xml:space="preserve">Генетика пола и наследование, сцепленное с полом. Наследственные болезни, их профилактика. </w:t>
      </w:r>
      <w:r w:rsidRPr="00304E31">
        <w:rPr>
          <w:i/>
        </w:rPr>
        <w:t>Этические аспекты медицинской генетики.</w:t>
      </w:r>
    </w:p>
    <w:p w:rsidR="004167E1" w:rsidRPr="00304E31" w:rsidRDefault="004167E1" w:rsidP="004167E1">
      <w:pPr>
        <w:ind w:firstLine="1080"/>
        <w:jc w:val="both"/>
        <w:rPr>
          <w:i/>
        </w:rPr>
      </w:pPr>
      <w:r w:rsidRPr="00304E31">
        <w:rPr>
          <w:i/>
        </w:rPr>
        <w:t>Факторы, определяющие здоровье человека. Творчество как фактор здоровья и показатель образа жизни человека. Способность к творчеству. Роль творчества в жизни каждого человека.</w:t>
      </w:r>
    </w:p>
    <w:p w:rsidR="004167E1" w:rsidRPr="00304E31" w:rsidRDefault="004167E1" w:rsidP="004167E1">
      <w:pPr>
        <w:ind w:firstLine="1080"/>
        <w:jc w:val="both"/>
      </w:pPr>
      <w:r w:rsidRPr="00304E31">
        <w:t>Генетические основы селекции. Вклад Н.И.Вавилова в развитие селекции. Учение Н.И.Вавилова о центрах происхождения культурных растений. Основные методы селекции: гибридизация и искусственный отбор.</w:t>
      </w:r>
    </w:p>
    <w:p w:rsidR="004167E1" w:rsidRPr="00304E31" w:rsidRDefault="004167E1" w:rsidP="004167E1">
      <w:pPr>
        <w:ind w:firstLine="1080"/>
        <w:jc w:val="both"/>
      </w:pPr>
      <w:r w:rsidRPr="00304E31">
        <w:t>Биотехнология, ее достижения. Этические аспекты развития некоторых исследований в биотехнологии (клонирование человека).</w:t>
      </w:r>
    </w:p>
    <w:p w:rsidR="004167E1" w:rsidRPr="00304E31" w:rsidRDefault="004167E1" w:rsidP="004167E1">
      <w:pPr>
        <w:ind w:firstLine="1080"/>
        <w:jc w:val="both"/>
        <w:rPr>
          <w:i/>
        </w:rPr>
      </w:pPr>
      <w:r w:rsidRPr="00304E31">
        <w:t xml:space="preserve">Вирусы – неклеточная форма существования организмов. Вирусные заболевания. </w:t>
      </w:r>
      <w:r w:rsidRPr="00304E31">
        <w:rPr>
          <w:i/>
        </w:rPr>
        <w:t>Способы борьбы со СПИДом.</w:t>
      </w:r>
    </w:p>
    <w:p w:rsidR="004167E1" w:rsidRPr="00304E31" w:rsidRDefault="004167E1" w:rsidP="004167E1">
      <w:pPr>
        <w:jc w:val="both"/>
        <w:rPr>
          <w:i/>
        </w:rPr>
      </w:pPr>
    </w:p>
    <w:p w:rsidR="004167E1" w:rsidRPr="00304E31" w:rsidRDefault="004167E1" w:rsidP="004167E1">
      <w:pPr>
        <w:jc w:val="center"/>
        <w:rPr>
          <w:b/>
        </w:rPr>
      </w:pPr>
      <w:r>
        <w:rPr>
          <w:b/>
        </w:rPr>
        <w:t>2</w:t>
      </w:r>
      <w:r w:rsidRPr="00304E31">
        <w:rPr>
          <w:b/>
        </w:rPr>
        <w:t>. Клеточный уровень жизни (</w:t>
      </w:r>
      <w:r>
        <w:rPr>
          <w:b/>
        </w:rPr>
        <w:t>5</w:t>
      </w:r>
      <w:r w:rsidRPr="00304E31">
        <w:rPr>
          <w:b/>
        </w:rPr>
        <w:t>ч)</w:t>
      </w:r>
    </w:p>
    <w:p w:rsidR="004167E1" w:rsidRPr="00304E31" w:rsidRDefault="004167E1" w:rsidP="004167E1">
      <w:pPr>
        <w:jc w:val="center"/>
        <w:rPr>
          <w:b/>
        </w:rPr>
      </w:pPr>
    </w:p>
    <w:p w:rsidR="004167E1" w:rsidRPr="00304E31" w:rsidRDefault="004167E1" w:rsidP="004167E1">
      <w:pPr>
        <w:ind w:firstLine="1440"/>
        <w:jc w:val="both"/>
      </w:pPr>
      <w:r w:rsidRPr="00304E31">
        <w:t>Клеточный уровень организации жизни и его роль в природе. Развитие знаний о клетке (</w:t>
      </w:r>
      <w:r w:rsidRPr="00304E31">
        <w:rPr>
          <w:i/>
        </w:rPr>
        <w:t xml:space="preserve">Р.Гук, К.М.Бэр, М.Шлейден, Т.Шванн, Р.Вирхов). </w:t>
      </w:r>
      <w:r w:rsidRPr="00304E31">
        <w:t>Методы изучения клетки.</w:t>
      </w:r>
    </w:p>
    <w:p w:rsidR="004167E1" w:rsidRPr="00304E31" w:rsidRDefault="004167E1" w:rsidP="004167E1">
      <w:pPr>
        <w:ind w:firstLine="1440"/>
        <w:jc w:val="both"/>
      </w:pPr>
      <w:r w:rsidRPr="00304E31">
        <w:t>Клетка как этап эволюции живого в истории Земли. Многообразие клеток и тканей. Клетка – основная структурная и функциональная единица жизнедеятельности одноклеточного и многоклеточного организмов.</w:t>
      </w:r>
    </w:p>
    <w:p w:rsidR="004167E1" w:rsidRPr="00304E31" w:rsidRDefault="004167E1" w:rsidP="004167E1">
      <w:pPr>
        <w:ind w:firstLine="1440"/>
        <w:jc w:val="both"/>
      </w:pPr>
      <w:r w:rsidRPr="00304E31">
        <w:t>Основные положения клеточной теории. Значение клеточной теории в становлении современной естественнонаучной картины мира.</w:t>
      </w:r>
    </w:p>
    <w:p w:rsidR="004167E1" w:rsidRPr="00304E31" w:rsidRDefault="004167E1" w:rsidP="004167E1">
      <w:pPr>
        <w:ind w:firstLine="1440"/>
        <w:jc w:val="both"/>
      </w:pPr>
      <w:r w:rsidRPr="00304E31">
        <w:t>Основные части в строении клетки. Поверхностный комплекс клетки – биологическая мембрана. Цитоплазма с органоидами и включениями. Ядро с хромосомами.</w:t>
      </w:r>
    </w:p>
    <w:p w:rsidR="004167E1" w:rsidRPr="00304E31" w:rsidRDefault="004167E1" w:rsidP="004167E1">
      <w:pPr>
        <w:ind w:firstLine="1440"/>
        <w:jc w:val="both"/>
      </w:pPr>
      <w:r w:rsidRPr="00304E31">
        <w:t>Постоянные и временные компоненты клетки. Мембранные и немембранные органоиды, их функции в клетке.</w:t>
      </w:r>
    </w:p>
    <w:p w:rsidR="004167E1" w:rsidRPr="00304E31" w:rsidRDefault="004167E1" w:rsidP="004167E1">
      <w:pPr>
        <w:ind w:firstLine="1440"/>
        <w:jc w:val="both"/>
        <w:rPr>
          <w:i/>
        </w:rPr>
      </w:pPr>
      <w:r w:rsidRPr="00304E31">
        <w:t xml:space="preserve">Доядерные (прокариоты) и ядерные (эукариоты) клетки. </w:t>
      </w:r>
      <w:r w:rsidRPr="00304E31">
        <w:rPr>
          <w:i/>
        </w:rPr>
        <w:t>Гипотезы происхождения эукариотических клеток.</w:t>
      </w:r>
    </w:p>
    <w:p w:rsidR="004167E1" w:rsidRPr="00304E31" w:rsidRDefault="004167E1" w:rsidP="004167E1">
      <w:pPr>
        <w:ind w:firstLine="1440"/>
        <w:jc w:val="both"/>
        <w:rPr>
          <w:i/>
        </w:rPr>
      </w:pPr>
      <w:r w:rsidRPr="00304E31">
        <w:lastRenderedPageBreak/>
        <w:t xml:space="preserve">Клеточный цикл жизни клетки. Деление клетки - митоз и мейоз. </w:t>
      </w:r>
      <w:r w:rsidRPr="00304E31">
        <w:rPr>
          <w:i/>
        </w:rPr>
        <w:t>Соматические и половые клетки. Особенности образования половых клеток.</w:t>
      </w:r>
    </w:p>
    <w:p w:rsidR="004167E1" w:rsidRPr="00304E31" w:rsidRDefault="004167E1" w:rsidP="004167E1">
      <w:pPr>
        <w:ind w:firstLine="1440"/>
        <w:jc w:val="both"/>
      </w:pPr>
      <w:r w:rsidRPr="00304E31">
        <w:t xml:space="preserve">Структура хромосом. Специфические белки хромосом, их функции. Хроматин – комплекс ДНК и специфических белков. </w:t>
      </w:r>
      <w:r w:rsidRPr="00304E31">
        <w:rPr>
          <w:i/>
        </w:rPr>
        <w:t>Компактизация хромосом.</w:t>
      </w:r>
      <w:r w:rsidRPr="00304E31">
        <w:t xml:space="preserve"> Функции хромосом как системы генов. </w:t>
      </w:r>
      <w:r w:rsidRPr="00304E31">
        <w:rPr>
          <w:i/>
        </w:rPr>
        <w:t xml:space="preserve">Диплоидный и гаплоидный набор хромосом в клетках. Гомологичные и негомологичные хромосомы. </w:t>
      </w:r>
      <w:r w:rsidRPr="00304E31">
        <w:t>Значение видового постоянства числа, формы и размеров хромосом в клетках.</w:t>
      </w:r>
    </w:p>
    <w:p w:rsidR="004167E1" w:rsidRPr="00304E31" w:rsidRDefault="004167E1" w:rsidP="004167E1">
      <w:pPr>
        <w:jc w:val="both"/>
      </w:pPr>
    </w:p>
    <w:p w:rsidR="004167E1" w:rsidRPr="00304E31" w:rsidRDefault="004167E1" w:rsidP="004167E1">
      <w:pPr>
        <w:ind w:left="720"/>
        <w:jc w:val="center"/>
        <w:rPr>
          <w:b/>
        </w:rPr>
      </w:pPr>
      <w:r>
        <w:rPr>
          <w:b/>
        </w:rPr>
        <w:t xml:space="preserve">3. </w:t>
      </w:r>
      <w:r w:rsidRPr="00304E31">
        <w:rPr>
          <w:b/>
        </w:rPr>
        <w:t>Молекулярный уровень жизни (</w:t>
      </w:r>
      <w:r>
        <w:rPr>
          <w:b/>
        </w:rPr>
        <w:t>7</w:t>
      </w:r>
      <w:r w:rsidRPr="00304E31">
        <w:rPr>
          <w:b/>
        </w:rPr>
        <w:t>ч)</w:t>
      </w:r>
    </w:p>
    <w:p w:rsidR="004167E1" w:rsidRPr="00304E31" w:rsidRDefault="004167E1" w:rsidP="004167E1">
      <w:pPr>
        <w:jc w:val="center"/>
        <w:rPr>
          <w:b/>
        </w:rPr>
      </w:pPr>
    </w:p>
    <w:p w:rsidR="004167E1" w:rsidRPr="00304E31" w:rsidRDefault="004167E1" w:rsidP="004167E1">
      <w:pPr>
        <w:ind w:firstLine="1440"/>
        <w:jc w:val="both"/>
      </w:pPr>
      <w:r w:rsidRPr="00304E31">
        <w:t>Молекулярный уровень жизни, его особенности и роль в природе.</w:t>
      </w:r>
    </w:p>
    <w:p w:rsidR="004167E1" w:rsidRPr="00304E31" w:rsidRDefault="004167E1" w:rsidP="004167E1">
      <w:pPr>
        <w:ind w:firstLine="1440"/>
        <w:jc w:val="both"/>
        <w:rPr>
          <w:i/>
        </w:rPr>
      </w:pPr>
      <w:r w:rsidRPr="00304E31">
        <w:t>Основные химические соединения живой материи</w:t>
      </w:r>
      <w:r w:rsidRPr="00304E31">
        <w:rPr>
          <w:i/>
        </w:rPr>
        <w:t>. Макро- и микроэлементы в живом веществе.</w:t>
      </w:r>
      <w:r w:rsidRPr="00304E31">
        <w:t xml:space="preserve"> Органические и неорганические вещества, их роль в клетке. Вода – важный компонент живого. Основные биополимерные молекулы живой материи. </w:t>
      </w:r>
      <w:r w:rsidRPr="00304E31">
        <w:rPr>
          <w:i/>
        </w:rPr>
        <w:t>Понятие о мономерных и полимерных соединениях.</w:t>
      </w:r>
    </w:p>
    <w:p w:rsidR="004167E1" w:rsidRPr="00304E31" w:rsidRDefault="004167E1" w:rsidP="004167E1">
      <w:pPr>
        <w:ind w:firstLine="1440"/>
        <w:jc w:val="both"/>
      </w:pPr>
      <w:r w:rsidRPr="00304E31">
        <w:t>Роль органических веще</w:t>
      </w:r>
      <w:proofErr w:type="gramStart"/>
      <w:r w:rsidRPr="00304E31">
        <w:t>ств в кл</w:t>
      </w:r>
      <w:proofErr w:type="gramEnd"/>
      <w:r w:rsidRPr="00304E31">
        <w:t>етке организма человека: белков, углеводов, липидов, нуклеиновых кислот.</w:t>
      </w:r>
    </w:p>
    <w:p w:rsidR="004167E1" w:rsidRPr="00304E31" w:rsidRDefault="004167E1" w:rsidP="004167E1">
      <w:pPr>
        <w:ind w:firstLine="1440"/>
        <w:jc w:val="both"/>
        <w:rPr>
          <w:i/>
        </w:rPr>
      </w:pPr>
      <w:r w:rsidRPr="00304E31">
        <w:t xml:space="preserve">Строение и химический состав нуклеиновых кислот в клетке. </w:t>
      </w:r>
      <w:r w:rsidRPr="00304E31">
        <w:rPr>
          <w:i/>
        </w:rPr>
        <w:t xml:space="preserve">Понятие о нуклеотиде. </w:t>
      </w:r>
      <w:r w:rsidRPr="00304E31">
        <w:t xml:space="preserve">Структура и функции ДНК – носителя наследственной информации клетки. Репликация ДНК. </w:t>
      </w:r>
      <w:r w:rsidRPr="00304E31">
        <w:rPr>
          <w:i/>
        </w:rPr>
        <w:t>Матричная основа репликации ДНК</w:t>
      </w:r>
      <w:proofErr w:type="gramStart"/>
      <w:r w:rsidRPr="00304E31">
        <w:rPr>
          <w:i/>
        </w:rPr>
        <w:t>.П</w:t>
      </w:r>
      <w:proofErr w:type="gramEnd"/>
      <w:r w:rsidRPr="00304E31">
        <w:rPr>
          <w:i/>
        </w:rPr>
        <w:t>равило комплементарности.</w:t>
      </w:r>
      <w:r w:rsidRPr="00304E31">
        <w:t xml:space="preserve"> Ген. </w:t>
      </w:r>
      <w:r w:rsidRPr="00304E31">
        <w:rPr>
          <w:i/>
        </w:rPr>
        <w:t>Понятие о кодоне.</w:t>
      </w:r>
      <w:r w:rsidRPr="00304E31">
        <w:t xml:space="preserve"> Генетический код. Строение, функции и многообразие форм РНК в клетке. </w:t>
      </w:r>
      <w:r w:rsidRPr="00304E31">
        <w:rPr>
          <w:i/>
        </w:rPr>
        <w:t>Особенности ДНК клеток эукариот и прокариот.</w:t>
      </w:r>
    </w:p>
    <w:p w:rsidR="004167E1" w:rsidRPr="00304E31" w:rsidRDefault="004167E1" w:rsidP="004167E1">
      <w:pPr>
        <w:ind w:firstLine="1440"/>
        <w:jc w:val="both"/>
      </w:pPr>
      <w:r w:rsidRPr="00304E31">
        <w:t>Процессы синтеза как часть метаболизма в живых клетках. Фотосинтез как уникальная молекулярная система процессов создания органических веществ</w:t>
      </w:r>
      <w:r w:rsidRPr="00304E31">
        <w:rPr>
          <w:i/>
        </w:rPr>
        <w:t>. Световые и темновые реакции фотосинтеза</w:t>
      </w:r>
      <w:r w:rsidRPr="00304E31">
        <w:t>.  Роль фотосинтеза в природе.</w:t>
      </w:r>
    </w:p>
    <w:p w:rsidR="004167E1" w:rsidRPr="00304E31" w:rsidRDefault="004167E1" w:rsidP="004167E1">
      <w:pPr>
        <w:ind w:firstLine="1440"/>
        <w:jc w:val="both"/>
      </w:pPr>
      <w:r w:rsidRPr="00304E31">
        <w:t>Процессы биосинтеза молекул белка. Этапы синтеза</w:t>
      </w:r>
      <w:proofErr w:type="gramStart"/>
      <w:r w:rsidRPr="00304E31">
        <w:t xml:space="preserve">.. </w:t>
      </w:r>
      <w:proofErr w:type="gramEnd"/>
      <w:r w:rsidRPr="00304E31">
        <w:t>Матричное воспроизводство белков в клетке.</w:t>
      </w:r>
    </w:p>
    <w:p w:rsidR="004167E1" w:rsidRPr="00304E31" w:rsidRDefault="004167E1" w:rsidP="004167E1">
      <w:pPr>
        <w:ind w:firstLine="1440"/>
        <w:jc w:val="both"/>
      </w:pPr>
      <w:r w:rsidRPr="00304E31">
        <w:t xml:space="preserve">Молекулярные процессы расщепления веществ в элементарных биосистемах как часть метаболизма в клетках. Понятие о клеточном дыхании. Бескислородный и </w:t>
      </w:r>
      <w:proofErr w:type="gramStart"/>
      <w:r w:rsidRPr="00304E31">
        <w:t>кислородный</w:t>
      </w:r>
      <w:proofErr w:type="gramEnd"/>
      <w:r w:rsidRPr="00304E31">
        <w:t xml:space="preserve"> этапы дыхания как стадии энергетического обеспечения клетки.</w:t>
      </w:r>
    </w:p>
    <w:p w:rsidR="004167E1" w:rsidRPr="00304E31" w:rsidRDefault="004167E1" w:rsidP="004167E1">
      <w:pPr>
        <w:ind w:firstLine="1440"/>
        <w:jc w:val="both"/>
        <w:rPr>
          <w:i/>
        </w:rPr>
      </w:pPr>
      <w:r w:rsidRPr="00304E31">
        <w:t xml:space="preserve">Понятие о пластическом и энергетическом обмене в клетке. </w:t>
      </w:r>
      <w:r w:rsidRPr="00304E31">
        <w:rPr>
          <w:i/>
        </w:rPr>
        <w:t>Роль регуляторов биомолекулярных процессов.</w:t>
      </w:r>
    </w:p>
    <w:p w:rsidR="004167E1" w:rsidRPr="00304E31" w:rsidRDefault="004167E1" w:rsidP="004167E1">
      <w:pPr>
        <w:ind w:firstLine="1440"/>
        <w:jc w:val="both"/>
        <w:rPr>
          <w:i/>
        </w:rPr>
      </w:pPr>
      <w:r w:rsidRPr="00304E31">
        <w:t xml:space="preserve">Опасность химического загрязнения окружающей среды. Последствия деятельности человека в окружающей среде. Правила поведения в природной среде. Время экологической культуры человека и общества. </w:t>
      </w:r>
      <w:r w:rsidRPr="00304E31">
        <w:rPr>
          <w:i/>
        </w:rPr>
        <w:t>Экология  и новое воззрение на культуру. Осознание человечеством непреходящей ценности жизни. Экологическая культура – важная задача человечества.</w:t>
      </w:r>
    </w:p>
    <w:p w:rsidR="004167E1" w:rsidRPr="00304E31" w:rsidRDefault="004167E1" w:rsidP="004167E1">
      <w:pPr>
        <w:ind w:firstLine="1440"/>
        <w:jc w:val="both"/>
      </w:pPr>
    </w:p>
    <w:p w:rsidR="004167E1" w:rsidRDefault="004167E1" w:rsidP="004167E1">
      <w:pPr>
        <w:ind w:left="720"/>
        <w:jc w:val="center"/>
        <w:rPr>
          <w:b/>
        </w:rPr>
      </w:pPr>
      <w:r w:rsidRPr="00304E31">
        <w:rPr>
          <w:b/>
        </w:rPr>
        <w:t>Заключение (1ч)</w:t>
      </w:r>
    </w:p>
    <w:p w:rsidR="004167E1" w:rsidRDefault="004167E1" w:rsidP="004167E1">
      <w:pPr>
        <w:ind w:left="720"/>
        <w:jc w:val="center"/>
        <w:rPr>
          <w:b/>
        </w:rPr>
      </w:pPr>
    </w:p>
    <w:p w:rsidR="004167E1" w:rsidRDefault="004167E1" w:rsidP="004167E1">
      <w:pPr>
        <w:pStyle w:val="ab"/>
        <w:ind w:firstLine="1418"/>
        <w:jc w:val="both"/>
        <w:rPr>
          <w:kern w:val="0"/>
          <w:lang w:eastAsia="ru-RU"/>
        </w:rPr>
      </w:pPr>
      <w:r w:rsidRPr="004167E1">
        <w:rPr>
          <w:kern w:val="0"/>
          <w:lang w:eastAsia="ru-RU"/>
        </w:rPr>
        <w:t>Биосистемы: от элементарных биохимических систем до биосферы. Видовое биоразнообразие. Уровни организации природы.</w:t>
      </w:r>
    </w:p>
    <w:p w:rsidR="00521580" w:rsidRDefault="00521580" w:rsidP="004167E1">
      <w:pPr>
        <w:pStyle w:val="ab"/>
        <w:ind w:firstLine="1418"/>
        <w:jc w:val="both"/>
        <w:rPr>
          <w:kern w:val="0"/>
          <w:lang w:eastAsia="ru-RU"/>
        </w:rPr>
      </w:pPr>
      <w:r w:rsidRPr="004167E1">
        <w:rPr>
          <w:kern w:val="0"/>
          <w:lang w:eastAsia="ru-RU"/>
        </w:rPr>
        <w:br w:type="page"/>
      </w:r>
    </w:p>
    <w:p w:rsidR="00E41B2D" w:rsidRDefault="00E41B2D" w:rsidP="004167E1">
      <w:pPr>
        <w:pStyle w:val="ab"/>
        <w:ind w:firstLine="1418"/>
        <w:jc w:val="both"/>
        <w:rPr>
          <w:kern w:val="0"/>
          <w:lang w:eastAsia="ru-RU"/>
        </w:rPr>
      </w:pPr>
    </w:p>
    <w:p w:rsidR="00E41B2D" w:rsidRPr="00567984" w:rsidRDefault="00E41B2D" w:rsidP="004167E1">
      <w:pPr>
        <w:pStyle w:val="ab"/>
        <w:ind w:firstLine="1418"/>
        <w:jc w:val="both"/>
        <w:rPr>
          <w:b/>
          <w:bCs/>
          <w:sz w:val="20"/>
          <w:szCs w:val="20"/>
        </w:rPr>
      </w:pPr>
    </w:p>
    <w:p w:rsidR="00521580" w:rsidRPr="007C6028" w:rsidRDefault="00521580" w:rsidP="00521580">
      <w:pPr>
        <w:tabs>
          <w:tab w:val="left" w:pos="0"/>
          <w:tab w:val="left" w:pos="360"/>
        </w:tabs>
        <w:jc w:val="center"/>
        <w:rPr>
          <w:b/>
          <w:szCs w:val="22"/>
        </w:rPr>
      </w:pPr>
      <w:r w:rsidRPr="007C6028">
        <w:rPr>
          <w:b/>
          <w:szCs w:val="22"/>
        </w:rPr>
        <w:t>Перечень разделов и тем</w:t>
      </w:r>
    </w:p>
    <w:p w:rsidR="00521580" w:rsidRPr="00785CA8" w:rsidRDefault="00521580" w:rsidP="00521580">
      <w:pPr>
        <w:tabs>
          <w:tab w:val="left" w:pos="0"/>
          <w:tab w:val="left" w:pos="360"/>
        </w:tabs>
        <w:jc w:val="center"/>
        <w:rPr>
          <w:b/>
          <w:sz w:val="22"/>
          <w:szCs w:val="22"/>
        </w:rPr>
      </w:pPr>
    </w:p>
    <w:p w:rsidR="00521580" w:rsidRPr="003B6DDC" w:rsidRDefault="00521580" w:rsidP="00521580">
      <w:pPr>
        <w:shd w:val="clear" w:color="auto" w:fill="FFFFFF"/>
        <w:spacing w:line="360" w:lineRule="auto"/>
        <w:ind w:right="19"/>
        <w:jc w:val="center"/>
        <w:rPr>
          <w:b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71"/>
        <w:gridCol w:w="1499"/>
      </w:tblGrid>
      <w:tr w:rsidR="00E41B2D" w:rsidRPr="003B6DDC" w:rsidTr="005C70E2">
        <w:trPr>
          <w:trHeight w:val="806"/>
          <w:jc w:val="center"/>
        </w:trPr>
        <w:tc>
          <w:tcPr>
            <w:tcW w:w="5171" w:type="dxa"/>
            <w:vAlign w:val="center"/>
          </w:tcPr>
          <w:p w:rsidR="00E41B2D" w:rsidRPr="003B6DDC" w:rsidRDefault="00E41B2D" w:rsidP="005C70E2">
            <w:pPr>
              <w:jc w:val="center"/>
              <w:rPr>
                <w:b/>
              </w:rPr>
            </w:pPr>
            <w:r w:rsidRPr="003B6DDC">
              <w:rPr>
                <w:b/>
              </w:rPr>
              <w:t>Тема</w:t>
            </w:r>
          </w:p>
        </w:tc>
        <w:tc>
          <w:tcPr>
            <w:tcW w:w="1499" w:type="dxa"/>
            <w:vAlign w:val="center"/>
          </w:tcPr>
          <w:p w:rsidR="00E41B2D" w:rsidRPr="003B6DDC" w:rsidRDefault="00E41B2D" w:rsidP="005C70E2">
            <w:pPr>
              <w:jc w:val="center"/>
              <w:rPr>
                <w:b/>
              </w:rPr>
            </w:pPr>
            <w:r w:rsidRPr="003B6DDC">
              <w:rPr>
                <w:b/>
              </w:rPr>
              <w:t>Количество</w:t>
            </w:r>
          </w:p>
          <w:p w:rsidR="00E41B2D" w:rsidRPr="003B6DDC" w:rsidRDefault="00E41B2D" w:rsidP="005C70E2">
            <w:pPr>
              <w:jc w:val="center"/>
              <w:rPr>
                <w:b/>
              </w:rPr>
            </w:pPr>
            <w:r w:rsidRPr="003B6DDC">
              <w:rPr>
                <w:b/>
              </w:rPr>
              <w:t>часов</w:t>
            </w:r>
          </w:p>
        </w:tc>
      </w:tr>
      <w:tr w:rsidR="00E41B2D" w:rsidRPr="0027395B" w:rsidTr="005C70E2">
        <w:trPr>
          <w:trHeight w:val="567"/>
          <w:jc w:val="center"/>
        </w:trPr>
        <w:tc>
          <w:tcPr>
            <w:tcW w:w="5171" w:type="dxa"/>
          </w:tcPr>
          <w:p w:rsidR="00E41B2D" w:rsidRDefault="00E41B2D" w:rsidP="005C70E2">
            <w:pPr>
              <w:jc w:val="both"/>
              <w:rPr>
                <w:bCs/>
                <w:color w:val="000000"/>
              </w:rPr>
            </w:pPr>
            <w:r w:rsidRPr="00E41B2D">
              <w:rPr>
                <w:bCs/>
                <w:color w:val="000000"/>
              </w:rPr>
              <w:t>Глава 1. Организменный уровень жизни</w:t>
            </w:r>
          </w:p>
        </w:tc>
        <w:tc>
          <w:tcPr>
            <w:tcW w:w="1499" w:type="dxa"/>
          </w:tcPr>
          <w:p w:rsidR="00E41B2D" w:rsidRDefault="00E41B2D" w:rsidP="005C70E2">
            <w:pPr>
              <w:jc w:val="center"/>
            </w:pPr>
            <w:r>
              <w:t>17</w:t>
            </w:r>
          </w:p>
        </w:tc>
      </w:tr>
      <w:tr w:rsidR="00E41B2D" w:rsidRPr="0027395B" w:rsidTr="005C70E2">
        <w:trPr>
          <w:trHeight w:val="567"/>
          <w:jc w:val="center"/>
        </w:trPr>
        <w:tc>
          <w:tcPr>
            <w:tcW w:w="5171" w:type="dxa"/>
          </w:tcPr>
          <w:p w:rsidR="00E41B2D" w:rsidRDefault="00E41B2D" w:rsidP="005C70E2">
            <w:pPr>
              <w:jc w:val="both"/>
              <w:rPr>
                <w:bCs/>
                <w:color w:val="000000"/>
              </w:rPr>
            </w:pPr>
            <w:r w:rsidRPr="00E41B2D">
              <w:rPr>
                <w:bCs/>
                <w:color w:val="000000"/>
              </w:rPr>
              <w:t>Глава 2. Клеточный уровень жизни</w:t>
            </w:r>
          </w:p>
        </w:tc>
        <w:tc>
          <w:tcPr>
            <w:tcW w:w="1499" w:type="dxa"/>
          </w:tcPr>
          <w:p w:rsidR="00E41B2D" w:rsidRDefault="00E41B2D" w:rsidP="005C70E2">
            <w:pPr>
              <w:jc w:val="center"/>
            </w:pPr>
            <w:r>
              <w:t>5</w:t>
            </w:r>
          </w:p>
        </w:tc>
      </w:tr>
      <w:tr w:rsidR="00E41B2D" w:rsidRPr="0027395B" w:rsidTr="005C70E2">
        <w:trPr>
          <w:trHeight w:val="567"/>
          <w:jc w:val="center"/>
        </w:trPr>
        <w:tc>
          <w:tcPr>
            <w:tcW w:w="5171" w:type="dxa"/>
          </w:tcPr>
          <w:p w:rsidR="00E41B2D" w:rsidRDefault="00E41B2D" w:rsidP="005C70E2">
            <w:pPr>
              <w:jc w:val="both"/>
              <w:rPr>
                <w:bCs/>
                <w:color w:val="000000"/>
              </w:rPr>
            </w:pPr>
            <w:r w:rsidRPr="00E41B2D">
              <w:rPr>
                <w:bCs/>
                <w:color w:val="000000"/>
              </w:rPr>
              <w:t>Глава 3. Молекулярный уровень жизни</w:t>
            </w:r>
          </w:p>
        </w:tc>
        <w:tc>
          <w:tcPr>
            <w:tcW w:w="1499" w:type="dxa"/>
          </w:tcPr>
          <w:p w:rsidR="00E41B2D" w:rsidRDefault="00E41B2D" w:rsidP="005C70E2">
            <w:pPr>
              <w:jc w:val="center"/>
            </w:pPr>
            <w:r>
              <w:t>7</w:t>
            </w:r>
          </w:p>
        </w:tc>
      </w:tr>
      <w:tr w:rsidR="00E41B2D" w:rsidRPr="0027395B" w:rsidTr="005C70E2">
        <w:trPr>
          <w:trHeight w:val="567"/>
          <w:jc w:val="center"/>
        </w:trPr>
        <w:tc>
          <w:tcPr>
            <w:tcW w:w="5171" w:type="dxa"/>
          </w:tcPr>
          <w:p w:rsidR="00E41B2D" w:rsidRDefault="00E41B2D" w:rsidP="00E41B2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Заключение, повторение, </w:t>
            </w:r>
          </w:p>
          <w:p w:rsidR="00E41B2D" w:rsidRPr="0027395B" w:rsidRDefault="00E41B2D" w:rsidP="00E41B2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итоговый зачёт.</w:t>
            </w:r>
          </w:p>
        </w:tc>
        <w:tc>
          <w:tcPr>
            <w:tcW w:w="1499" w:type="dxa"/>
          </w:tcPr>
          <w:p w:rsidR="00E41B2D" w:rsidRPr="0027395B" w:rsidRDefault="00E41B2D" w:rsidP="005C70E2">
            <w:pPr>
              <w:jc w:val="center"/>
            </w:pPr>
            <w:r>
              <w:t>5</w:t>
            </w:r>
          </w:p>
        </w:tc>
      </w:tr>
      <w:tr w:rsidR="00E41B2D" w:rsidRPr="0027395B" w:rsidTr="005C70E2">
        <w:trPr>
          <w:trHeight w:val="567"/>
          <w:jc w:val="center"/>
        </w:trPr>
        <w:tc>
          <w:tcPr>
            <w:tcW w:w="5171" w:type="dxa"/>
          </w:tcPr>
          <w:p w:rsidR="00E41B2D" w:rsidRDefault="00E41B2D" w:rsidP="005C70E2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Итого</w:t>
            </w:r>
          </w:p>
        </w:tc>
        <w:tc>
          <w:tcPr>
            <w:tcW w:w="1499" w:type="dxa"/>
          </w:tcPr>
          <w:p w:rsidR="00E41B2D" w:rsidRDefault="00E41B2D" w:rsidP="005C70E2">
            <w:pPr>
              <w:jc w:val="center"/>
            </w:pPr>
            <w:r>
              <w:t>34</w:t>
            </w:r>
          </w:p>
        </w:tc>
      </w:tr>
    </w:tbl>
    <w:p w:rsidR="00521580" w:rsidRPr="0027395B" w:rsidRDefault="00521580" w:rsidP="00521580">
      <w:pPr>
        <w:jc w:val="center"/>
      </w:pPr>
    </w:p>
    <w:p w:rsidR="00521580" w:rsidRDefault="00521580" w:rsidP="00521580">
      <w:pPr>
        <w:pStyle w:val="a8"/>
        <w:spacing w:line="360" w:lineRule="auto"/>
        <w:jc w:val="center"/>
        <w:rPr>
          <w:b/>
          <w:sz w:val="22"/>
          <w:szCs w:val="22"/>
        </w:rPr>
      </w:pPr>
    </w:p>
    <w:p w:rsidR="00521580" w:rsidRDefault="00521580" w:rsidP="00521580">
      <w:pPr>
        <w:jc w:val="center"/>
        <w:rPr>
          <w:b/>
        </w:rPr>
      </w:pPr>
    </w:p>
    <w:p w:rsidR="00521580" w:rsidRDefault="00521580" w:rsidP="00521580">
      <w:pPr>
        <w:jc w:val="center"/>
        <w:rPr>
          <w:b/>
        </w:rPr>
      </w:pPr>
    </w:p>
    <w:p w:rsidR="00521580" w:rsidRPr="0027395B" w:rsidRDefault="00521580" w:rsidP="00521580"/>
    <w:p w:rsidR="00521580" w:rsidRPr="0027395B" w:rsidRDefault="00521580" w:rsidP="00521580"/>
    <w:p w:rsidR="00521580" w:rsidRDefault="00521580" w:rsidP="00521580">
      <w:pPr>
        <w:sectPr w:rsidR="00521580" w:rsidSect="005C70E2">
          <w:pgSz w:w="11906" w:h="16838"/>
          <w:pgMar w:top="540" w:right="707" w:bottom="1134" w:left="1134" w:header="709" w:footer="709" w:gutter="0"/>
          <w:cols w:space="708"/>
          <w:docGrid w:linePitch="360"/>
        </w:sectPr>
      </w:pPr>
    </w:p>
    <w:p w:rsidR="00521580" w:rsidRPr="0027395B" w:rsidRDefault="00521580" w:rsidP="00521580"/>
    <w:p w:rsidR="00521580" w:rsidRDefault="00521580" w:rsidP="00521580">
      <w:pPr>
        <w:pStyle w:val="ad"/>
        <w:spacing w:after="0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Календарно-тематический план </w:t>
      </w:r>
    </w:p>
    <w:p w:rsidR="00521580" w:rsidRPr="0027395B" w:rsidRDefault="00521580" w:rsidP="00521580">
      <w:pPr>
        <w:jc w:val="center"/>
      </w:pPr>
      <w:r>
        <w:rPr>
          <w:b/>
          <w:bCs/>
          <w:sz w:val="27"/>
          <w:szCs w:val="27"/>
        </w:rPr>
        <w:t xml:space="preserve">на </w:t>
      </w:r>
      <w:r w:rsidR="00950A55">
        <w:rPr>
          <w:b/>
          <w:bCs/>
          <w:sz w:val="27"/>
          <w:szCs w:val="27"/>
        </w:rPr>
        <w:t>2018-2019</w:t>
      </w:r>
      <w:r>
        <w:rPr>
          <w:b/>
          <w:bCs/>
          <w:sz w:val="27"/>
          <w:szCs w:val="27"/>
        </w:rPr>
        <w:t>учебный год по биологии для 11 класса</w:t>
      </w:r>
    </w:p>
    <w:p w:rsidR="007A6A8C" w:rsidRPr="0027395B" w:rsidRDefault="007A6A8C" w:rsidP="00F71C34">
      <w:pPr>
        <w:jc w:val="both"/>
      </w:pPr>
    </w:p>
    <w:p w:rsidR="007A6A8C" w:rsidRDefault="00521580" w:rsidP="00521580">
      <w:pPr>
        <w:jc w:val="right"/>
      </w:pPr>
      <w:r>
        <w:t>Примечание:</w:t>
      </w:r>
      <w:r>
        <w:tab/>
        <w:t>ФМ -  физико-математическая группа;</w:t>
      </w:r>
    </w:p>
    <w:p w:rsidR="00521580" w:rsidRDefault="00521580" w:rsidP="00521580">
      <w:pPr>
        <w:ind w:left="129" w:firstLine="11070"/>
      </w:pPr>
      <w:r>
        <w:t>СФ  -  социо-филологическая группа</w:t>
      </w:r>
    </w:p>
    <w:p w:rsidR="00521580" w:rsidRDefault="00521580"/>
    <w:tbl>
      <w:tblPr>
        <w:tblW w:w="151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"/>
        <w:gridCol w:w="3176"/>
        <w:gridCol w:w="4181"/>
        <w:gridCol w:w="4182"/>
        <w:gridCol w:w="1134"/>
        <w:gridCol w:w="992"/>
        <w:gridCol w:w="992"/>
      </w:tblGrid>
      <w:tr w:rsidR="00096893" w:rsidRPr="00C01708" w:rsidTr="00096893">
        <w:trPr>
          <w:trHeight w:val="593"/>
        </w:trPr>
        <w:tc>
          <w:tcPr>
            <w:tcW w:w="510" w:type="dxa"/>
            <w:vMerge w:val="restart"/>
            <w:vAlign w:val="center"/>
          </w:tcPr>
          <w:p w:rsidR="00096893" w:rsidRPr="00C01708" w:rsidRDefault="00096893" w:rsidP="00096893">
            <w:pPr>
              <w:jc w:val="center"/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№</w:t>
            </w:r>
          </w:p>
        </w:tc>
        <w:tc>
          <w:tcPr>
            <w:tcW w:w="3176" w:type="dxa"/>
            <w:vMerge w:val="restart"/>
            <w:vAlign w:val="center"/>
          </w:tcPr>
          <w:p w:rsidR="00096893" w:rsidRPr="00C01708" w:rsidRDefault="00096893" w:rsidP="00096893">
            <w:pPr>
              <w:jc w:val="center"/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Тема урока</w:t>
            </w:r>
          </w:p>
          <w:p w:rsidR="00096893" w:rsidRPr="00C01708" w:rsidRDefault="00096893" w:rsidP="00096893">
            <w:pPr>
              <w:jc w:val="center"/>
              <w:rPr>
                <w:sz w:val="22"/>
                <w:szCs w:val="22"/>
              </w:rPr>
            </w:pPr>
          </w:p>
          <w:p w:rsidR="00096893" w:rsidRPr="00C01708" w:rsidRDefault="00096893" w:rsidP="00096893">
            <w:pPr>
              <w:jc w:val="center"/>
              <w:rPr>
                <w:i/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Тип урока</w:t>
            </w:r>
          </w:p>
        </w:tc>
        <w:tc>
          <w:tcPr>
            <w:tcW w:w="4181" w:type="dxa"/>
            <w:vMerge w:val="restart"/>
            <w:vAlign w:val="center"/>
          </w:tcPr>
          <w:p w:rsidR="00096893" w:rsidRPr="00C01708" w:rsidRDefault="00096893" w:rsidP="00096893">
            <w:pPr>
              <w:jc w:val="center"/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Элементы содержания</w:t>
            </w:r>
          </w:p>
        </w:tc>
        <w:tc>
          <w:tcPr>
            <w:tcW w:w="4182" w:type="dxa"/>
            <w:vMerge w:val="restart"/>
            <w:vAlign w:val="center"/>
          </w:tcPr>
          <w:p w:rsidR="00096893" w:rsidRPr="00C01708" w:rsidRDefault="00096893" w:rsidP="00096893">
            <w:pPr>
              <w:tabs>
                <w:tab w:val="left" w:pos="5620"/>
                <w:tab w:val="left" w:pos="5980"/>
              </w:tabs>
              <w:jc w:val="center"/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Требования к уровню подготовки.</w:t>
            </w:r>
          </w:p>
        </w:tc>
        <w:tc>
          <w:tcPr>
            <w:tcW w:w="1134" w:type="dxa"/>
            <w:vMerge w:val="restart"/>
            <w:vAlign w:val="center"/>
          </w:tcPr>
          <w:p w:rsidR="00096893" w:rsidRPr="00C01708" w:rsidRDefault="00096893" w:rsidP="00096893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Домашнее задание</w:t>
            </w:r>
          </w:p>
        </w:tc>
        <w:tc>
          <w:tcPr>
            <w:tcW w:w="1984" w:type="dxa"/>
            <w:gridSpan w:val="2"/>
            <w:vAlign w:val="center"/>
          </w:tcPr>
          <w:p w:rsidR="00096893" w:rsidRPr="00C01708" w:rsidRDefault="00096893" w:rsidP="00096893">
            <w:pPr>
              <w:jc w:val="center"/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Дата</w:t>
            </w:r>
          </w:p>
        </w:tc>
      </w:tr>
      <w:tr w:rsidR="00096893" w:rsidRPr="00C01708" w:rsidTr="00096893">
        <w:trPr>
          <w:trHeight w:val="404"/>
        </w:trPr>
        <w:tc>
          <w:tcPr>
            <w:tcW w:w="510" w:type="dxa"/>
            <w:vMerge/>
            <w:vAlign w:val="center"/>
          </w:tcPr>
          <w:p w:rsidR="00096893" w:rsidRPr="00C01708" w:rsidRDefault="00096893" w:rsidP="0009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76" w:type="dxa"/>
            <w:vMerge/>
            <w:vAlign w:val="center"/>
          </w:tcPr>
          <w:p w:rsidR="00096893" w:rsidRPr="008D4C25" w:rsidRDefault="00096893" w:rsidP="0009689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81" w:type="dxa"/>
            <w:vMerge/>
            <w:vAlign w:val="center"/>
          </w:tcPr>
          <w:p w:rsidR="00096893" w:rsidRPr="00C01708" w:rsidRDefault="00096893" w:rsidP="0009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82" w:type="dxa"/>
            <w:vMerge/>
            <w:vAlign w:val="center"/>
          </w:tcPr>
          <w:p w:rsidR="00096893" w:rsidRPr="00C01708" w:rsidRDefault="00096893" w:rsidP="00096893">
            <w:pPr>
              <w:tabs>
                <w:tab w:val="left" w:pos="5620"/>
                <w:tab w:val="left" w:pos="5890"/>
              </w:tabs>
              <w:jc w:val="center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vAlign w:val="center"/>
          </w:tcPr>
          <w:p w:rsidR="00096893" w:rsidRDefault="00096893" w:rsidP="0009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096893" w:rsidRDefault="00096893" w:rsidP="005C70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ФМ</w:t>
            </w:r>
          </w:p>
        </w:tc>
        <w:tc>
          <w:tcPr>
            <w:tcW w:w="992" w:type="dxa"/>
            <w:vAlign w:val="center"/>
          </w:tcPr>
          <w:p w:rsidR="00096893" w:rsidRDefault="00096893" w:rsidP="0009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СФ</w:t>
            </w:r>
          </w:p>
        </w:tc>
      </w:tr>
      <w:tr w:rsidR="00521580" w:rsidRPr="00C01708" w:rsidTr="00521580">
        <w:trPr>
          <w:trHeight w:val="391"/>
        </w:trPr>
        <w:tc>
          <w:tcPr>
            <w:tcW w:w="15167" w:type="dxa"/>
            <w:gridSpan w:val="7"/>
          </w:tcPr>
          <w:p w:rsidR="00521580" w:rsidRDefault="00521580" w:rsidP="00521580">
            <w:pPr>
              <w:jc w:val="center"/>
              <w:rPr>
                <w:sz w:val="22"/>
                <w:szCs w:val="22"/>
              </w:rPr>
            </w:pPr>
            <w:r w:rsidRPr="008D4C25">
              <w:rPr>
                <w:b/>
                <w:sz w:val="22"/>
                <w:szCs w:val="22"/>
              </w:rPr>
              <w:t>Глава 1. Организменный уровень жизни</w:t>
            </w:r>
            <w:r w:rsidR="00E41B2D">
              <w:rPr>
                <w:b/>
                <w:sz w:val="22"/>
                <w:szCs w:val="22"/>
              </w:rPr>
              <w:t xml:space="preserve"> (17 ч.)</w:t>
            </w:r>
          </w:p>
        </w:tc>
      </w:tr>
      <w:tr w:rsidR="00096893" w:rsidRPr="00C01708" w:rsidTr="00096893">
        <w:tc>
          <w:tcPr>
            <w:tcW w:w="510" w:type="dxa"/>
          </w:tcPr>
          <w:p w:rsidR="00096893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76" w:type="dxa"/>
          </w:tcPr>
          <w:p w:rsidR="00096893" w:rsidRPr="00C01708" w:rsidRDefault="00096893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Организменный уровень жизни и его роль в природе.</w:t>
            </w:r>
          </w:p>
        </w:tc>
        <w:tc>
          <w:tcPr>
            <w:tcW w:w="4181" w:type="dxa"/>
          </w:tcPr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Основные понятия: жизнь, открытая система, наследственность. Изменчивость. Отличительные особенности живых организмов от неживых: единый принцип организации, обмен веществ и энергии.</w:t>
            </w:r>
          </w:p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Особенности развития: упорядоченность. Постепенность, последовательность, реализация наследственной информации.</w:t>
            </w:r>
          </w:p>
        </w:tc>
        <w:tc>
          <w:tcPr>
            <w:tcW w:w="4182" w:type="dxa"/>
          </w:tcPr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Знать: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Свойства живого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 выделять: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Особенности развития живых организмов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96893" w:rsidRDefault="00096893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Гл. 1, § 1, в. 1-3</w:t>
            </w:r>
          </w:p>
        </w:tc>
        <w:tc>
          <w:tcPr>
            <w:tcW w:w="992" w:type="dxa"/>
          </w:tcPr>
          <w:p w:rsidR="00096893" w:rsidRDefault="00096893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893" w:rsidRDefault="00096893" w:rsidP="00EE1BBF">
            <w:pPr>
              <w:rPr>
                <w:sz w:val="22"/>
                <w:szCs w:val="22"/>
              </w:rPr>
            </w:pPr>
          </w:p>
        </w:tc>
      </w:tr>
      <w:tr w:rsidR="00096893" w:rsidRPr="00C01708" w:rsidTr="00096893">
        <w:tc>
          <w:tcPr>
            <w:tcW w:w="510" w:type="dxa"/>
          </w:tcPr>
          <w:p w:rsidR="00096893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76" w:type="dxa"/>
          </w:tcPr>
          <w:p w:rsidR="00096893" w:rsidRPr="00C01708" w:rsidRDefault="00096893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Организм как биосистема.</w:t>
            </w:r>
          </w:p>
        </w:tc>
        <w:tc>
          <w:tcPr>
            <w:tcW w:w="4181" w:type="dxa"/>
          </w:tcPr>
          <w:p w:rsidR="00096893" w:rsidRPr="00C01708" w:rsidRDefault="00096893" w:rsidP="00A11D3C">
            <w:pPr>
              <w:rPr>
                <w:sz w:val="22"/>
                <w:szCs w:val="22"/>
              </w:rPr>
            </w:pPr>
            <w:proofErr w:type="gramStart"/>
            <w:r w:rsidRPr="00C01708">
              <w:rPr>
                <w:sz w:val="22"/>
                <w:szCs w:val="22"/>
              </w:rPr>
              <w:t>Клетка-основная</w:t>
            </w:r>
            <w:proofErr w:type="gramEnd"/>
            <w:r w:rsidRPr="00C01708">
              <w:rPr>
                <w:sz w:val="22"/>
                <w:szCs w:val="22"/>
              </w:rPr>
              <w:t xml:space="preserve"> структурная единица организмов. Клетка как биосистема. Клеточное строение организмов, как доказательство их р</w:t>
            </w:r>
            <w:r w:rsidR="00AF01CE">
              <w:rPr>
                <w:sz w:val="22"/>
                <w:szCs w:val="22"/>
              </w:rPr>
              <w:t>одства, единства живой природы.</w:t>
            </w:r>
          </w:p>
          <w:p w:rsidR="00096893" w:rsidRPr="00C01708" w:rsidRDefault="00096893" w:rsidP="00A11D3C">
            <w:pPr>
              <w:rPr>
                <w:sz w:val="22"/>
                <w:szCs w:val="22"/>
              </w:rPr>
            </w:pPr>
          </w:p>
        </w:tc>
        <w:tc>
          <w:tcPr>
            <w:tcW w:w="4182" w:type="dxa"/>
          </w:tcPr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Приводить примеры организмов</w:t>
            </w:r>
            <w:proofErr w:type="gramStart"/>
            <w:r w:rsidRPr="00C01708">
              <w:rPr>
                <w:sz w:val="22"/>
                <w:szCs w:val="22"/>
              </w:rPr>
              <w:t>,и</w:t>
            </w:r>
            <w:proofErr w:type="gramEnd"/>
            <w:r w:rsidRPr="00C01708">
              <w:rPr>
                <w:sz w:val="22"/>
                <w:szCs w:val="22"/>
              </w:rPr>
              <w:t>меющих клеточное и неклеточное строение.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жизненные свойств</w:t>
            </w:r>
            <w:r>
              <w:rPr>
                <w:sz w:val="22"/>
                <w:szCs w:val="22"/>
              </w:rPr>
              <w:t>а</w:t>
            </w:r>
            <w:r w:rsidRPr="00C01708">
              <w:rPr>
                <w:sz w:val="22"/>
                <w:szCs w:val="22"/>
              </w:rPr>
              <w:t xml:space="preserve"> клетки и положения клеточной теории.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Объяснять общность происхождения растений и животных.</w:t>
            </w:r>
          </w:p>
        </w:tc>
        <w:tc>
          <w:tcPr>
            <w:tcW w:w="1134" w:type="dxa"/>
          </w:tcPr>
          <w:p w:rsidR="00096893" w:rsidRDefault="00096893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2 в. 1-3</w:t>
            </w:r>
          </w:p>
        </w:tc>
        <w:tc>
          <w:tcPr>
            <w:tcW w:w="992" w:type="dxa"/>
          </w:tcPr>
          <w:p w:rsidR="00096893" w:rsidRDefault="00096893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893" w:rsidRDefault="00096893" w:rsidP="00EE1BBF">
            <w:pPr>
              <w:rPr>
                <w:sz w:val="22"/>
                <w:szCs w:val="22"/>
              </w:rPr>
            </w:pPr>
          </w:p>
        </w:tc>
      </w:tr>
      <w:tr w:rsidR="00096893" w:rsidRPr="00C01708" w:rsidTr="00096893">
        <w:tc>
          <w:tcPr>
            <w:tcW w:w="510" w:type="dxa"/>
          </w:tcPr>
          <w:p w:rsidR="00096893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76" w:type="dxa"/>
          </w:tcPr>
          <w:p w:rsidR="00096893" w:rsidRPr="00C01708" w:rsidRDefault="00096893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Процессы жизнедеятельности многоклеточных организмов.</w:t>
            </w:r>
          </w:p>
        </w:tc>
        <w:tc>
          <w:tcPr>
            <w:tcW w:w="4181" w:type="dxa"/>
          </w:tcPr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Ассимиляция, диссимиляция, фермент. </w:t>
            </w:r>
          </w:p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Обмен веществ и превращение энергии – признак живых организмов. Ассимиляция и диссимиляция – противоположные процессы. </w:t>
            </w:r>
          </w:p>
        </w:tc>
        <w:tc>
          <w:tcPr>
            <w:tcW w:w="4182" w:type="dxa"/>
          </w:tcPr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Давать определения понятиям ассимиляция, диссимиляция.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</w:t>
            </w:r>
            <w:r>
              <w:rPr>
                <w:sz w:val="22"/>
                <w:szCs w:val="22"/>
              </w:rPr>
              <w:t xml:space="preserve">ать этапы обмена веществ, роль </w:t>
            </w:r>
            <w:r w:rsidRPr="00C01708">
              <w:rPr>
                <w:sz w:val="22"/>
                <w:szCs w:val="22"/>
              </w:rPr>
              <w:t>АТ</w:t>
            </w:r>
            <w:r>
              <w:rPr>
                <w:sz w:val="22"/>
                <w:szCs w:val="22"/>
              </w:rPr>
              <w:t>Ф</w:t>
            </w:r>
            <w:r w:rsidRPr="00C01708">
              <w:rPr>
                <w:sz w:val="22"/>
                <w:szCs w:val="22"/>
              </w:rPr>
              <w:t xml:space="preserve"> и ферментов </w:t>
            </w:r>
            <w:proofErr w:type="gramStart"/>
            <w:r w:rsidRPr="00C01708">
              <w:rPr>
                <w:sz w:val="22"/>
                <w:szCs w:val="22"/>
              </w:rPr>
              <w:t>в</w:t>
            </w:r>
            <w:proofErr w:type="gramEnd"/>
            <w:r w:rsidRPr="00C01708">
              <w:rPr>
                <w:sz w:val="22"/>
                <w:szCs w:val="22"/>
              </w:rPr>
              <w:t xml:space="preserve"> о\в.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Характеризовать сущность процесса </w:t>
            </w:r>
            <w:proofErr w:type="gramStart"/>
            <w:r w:rsidRPr="00C01708">
              <w:rPr>
                <w:sz w:val="22"/>
                <w:szCs w:val="22"/>
              </w:rPr>
              <w:t>о</w:t>
            </w:r>
            <w:proofErr w:type="gramEnd"/>
            <w:r w:rsidRPr="00C01708">
              <w:rPr>
                <w:sz w:val="22"/>
                <w:szCs w:val="22"/>
              </w:rPr>
              <w:t>\в</w:t>
            </w:r>
          </w:p>
        </w:tc>
        <w:tc>
          <w:tcPr>
            <w:tcW w:w="1134" w:type="dxa"/>
          </w:tcPr>
          <w:p w:rsidR="00096893" w:rsidRDefault="00096893" w:rsidP="00F71C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3 в. 1-3</w:t>
            </w:r>
          </w:p>
        </w:tc>
        <w:tc>
          <w:tcPr>
            <w:tcW w:w="992" w:type="dxa"/>
          </w:tcPr>
          <w:p w:rsidR="00096893" w:rsidRDefault="00096893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893" w:rsidRDefault="00096893" w:rsidP="00A11D3C">
            <w:pPr>
              <w:rPr>
                <w:sz w:val="22"/>
                <w:szCs w:val="22"/>
              </w:rPr>
            </w:pPr>
          </w:p>
        </w:tc>
      </w:tr>
      <w:tr w:rsidR="00096893" w:rsidRPr="00C01708" w:rsidTr="00096893">
        <w:tc>
          <w:tcPr>
            <w:tcW w:w="510" w:type="dxa"/>
          </w:tcPr>
          <w:p w:rsidR="00096893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176" w:type="dxa"/>
          </w:tcPr>
          <w:p w:rsidR="00096893" w:rsidRPr="00C01708" w:rsidRDefault="00096893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Размножение организмов.</w:t>
            </w:r>
          </w:p>
        </w:tc>
        <w:tc>
          <w:tcPr>
            <w:tcW w:w="4181" w:type="dxa"/>
          </w:tcPr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Размножение, бесполое и вегетативное размножение, гаметы, гермафродиты.</w:t>
            </w:r>
          </w:p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Половое и бесполое размножение. Бесполое размножение – древнейший </w:t>
            </w:r>
            <w:r w:rsidRPr="00C01708">
              <w:rPr>
                <w:sz w:val="22"/>
                <w:szCs w:val="22"/>
              </w:rPr>
              <w:lastRenderedPageBreak/>
              <w:t>способ размножения. Виды бесполого размножения: почкование, деление  тела, спорообразование. Виды вегетативного размножения</w:t>
            </w:r>
          </w:p>
        </w:tc>
        <w:tc>
          <w:tcPr>
            <w:tcW w:w="4182" w:type="dxa"/>
          </w:tcPr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lastRenderedPageBreak/>
              <w:t>Уметь: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Давать определение понятию  размножение.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Называть основные формы размножения, </w:t>
            </w:r>
            <w:r w:rsidRPr="00C01708">
              <w:rPr>
                <w:sz w:val="22"/>
                <w:szCs w:val="22"/>
              </w:rPr>
              <w:lastRenderedPageBreak/>
              <w:t>виды полового и бесполого размножения, способы вегетативного размножения.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Приводить примеры растений и животных с различными формами и видами размножения.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Характеризовать сущность бесполого и полового размножения.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Объяснять биологическое значение бесполого размножения.</w:t>
            </w:r>
          </w:p>
        </w:tc>
        <w:tc>
          <w:tcPr>
            <w:tcW w:w="1134" w:type="dxa"/>
          </w:tcPr>
          <w:p w:rsidR="00096893" w:rsidRDefault="00096893" w:rsidP="00F71C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§ 4 в. 1-3</w:t>
            </w:r>
          </w:p>
        </w:tc>
        <w:tc>
          <w:tcPr>
            <w:tcW w:w="992" w:type="dxa"/>
          </w:tcPr>
          <w:p w:rsidR="00096893" w:rsidRDefault="00096893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893" w:rsidRDefault="00096893" w:rsidP="00F71C34">
            <w:pPr>
              <w:rPr>
                <w:sz w:val="22"/>
                <w:szCs w:val="22"/>
              </w:rPr>
            </w:pPr>
          </w:p>
        </w:tc>
      </w:tr>
      <w:tr w:rsidR="00096893" w:rsidRPr="00C01708" w:rsidTr="00096893">
        <w:trPr>
          <w:trHeight w:val="2974"/>
        </w:trPr>
        <w:tc>
          <w:tcPr>
            <w:tcW w:w="510" w:type="dxa"/>
          </w:tcPr>
          <w:p w:rsidR="00096893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3176" w:type="dxa"/>
          </w:tcPr>
          <w:p w:rsidR="00096893" w:rsidRPr="00C01708" w:rsidRDefault="00096893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Оплодотворение и его значение.</w:t>
            </w:r>
          </w:p>
        </w:tc>
        <w:tc>
          <w:tcPr>
            <w:tcW w:w="4181" w:type="dxa"/>
          </w:tcPr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Оплодотворение, гаметогенез, мейоз, конъюгация, перекрест хромосом.</w:t>
            </w:r>
          </w:p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Половое размножение растений и животных, его биологическое значение.</w:t>
            </w:r>
          </w:p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Половые клетки: строение и функции. Образование половых клеток (гаметогенез). Осеменение. Оплодотворение.</w:t>
            </w:r>
          </w:p>
        </w:tc>
        <w:tc>
          <w:tcPr>
            <w:tcW w:w="4182" w:type="dxa"/>
          </w:tcPr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Узнавать и описывать по рисунку половые клетки.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Выделять различия мужских и женских половых клеток.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Выделять особенности бесполого и полового размножения.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Объяснять биологическое значение полового размножения, сущность и биологич значение оплодотворения.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Использовать ресурсы Интернета для составления справки о генетических заболеваниях, связанных с нарушением деления половых клеток.</w:t>
            </w:r>
          </w:p>
        </w:tc>
        <w:tc>
          <w:tcPr>
            <w:tcW w:w="1134" w:type="dxa"/>
          </w:tcPr>
          <w:p w:rsidR="00096893" w:rsidRDefault="00096893" w:rsidP="000921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5, рис. 4, в. 1-3</w:t>
            </w:r>
          </w:p>
        </w:tc>
        <w:tc>
          <w:tcPr>
            <w:tcW w:w="992" w:type="dxa"/>
          </w:tcPr>
          <w:p w:rsidR="00096893" w:rsidRDefault="00096893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893" w:rsidRDefault="00096893" w:rsidP="00EE1BBF">
            <w:pPr>
              <w:rPr>
                <w:sz w:val="22"/>
                <w:szCs w:val="22"/>
              </w:rPr>
            </w:pPr>
          </w:p>
        </w:tc>
      </w:tr>
      <w:tr w:rsidR="00096893" w:rsidRPr="00C01708" w:rsidTr="00096893">
        <w:tc>
          <w:tcPr>
            <w:tcW w:w="510" w:type="dxa"/>
          </w:tcPr>
          <w:p w:rsidR="00096893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176" w:type="dxa"/>
          </w:tcPr>
          <w:p w:rsidR="00096893" w:rsidRPr="00C01708" w:rsidRDefault="00096893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организмов от зарождения до смерти.</w:t>
            </w:r>
          </w:p>
        </w:tc>
        <w:tc>
          <w:tcPr>
            <w:tcW w:w="4181" w:type="dxa"/>
          </w:tcPr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Оплодотворение, онтогенез, эмбриогенез.</w:t>
            </w:r>
          </w:p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Рост и развитие организмов. Онтогенез и его этапы. Эмбриональное и постэмбриональное развитие.</w:t>
            </w:r>
          </w:p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Дробление, гаструляция, органогенез.</w:t>
            </w:r>
          </w:p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Закон зародышевого сходства (закон К.Бэра)</w:t>
            </w:r>
          </w:p>
        </w:tc>
        <w:tc>
          <w:tcPr>
            <w:tcW w:w="4182" w:type="dxa"/>
          </w:tcPr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Давать определения понятиям Оплодотворение, онтогенез, эмбриогенез.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начало и окончание постэмбрионального развития, виды постэмбр развития.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Характеризовать сущность эмб и постэмбр периодов развития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Анализировать и оценивать влияние факторов риска на здоровье, использовать приобретенные знания для профилактики вредных привычек.</w:t>
            </w:r>
          </w:p>
        </w:tc>
        <w:tc>
          <w:tcPr>
            <w:tcW w:w="1134" w:type="dxa"/>
          </w:tcPr>
          <w:p w:rsidR="00096893" w:rsidRDefault="00096893" w:rsidP="000921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6, рис. 5-7, в. 1-3</w:t>
            </w:r>
          </w:p>
        </w:tc>
        <w:tc>
          <w:tcPr>
            <w:tcW w:w="992" w:type="dxa"/>
          </w:tcPr>
          <w:p w:rsidR="00096893" w:rsidRDefault="00096893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893" w:rsidRDefault="00096893" w:rsidP="00A11D3C">
            <w:pPr>
              <w:rPr>
                <w:sz w:val="22"/>
                <w:szCs w:val="22"/>
              </w:rPr>
            </w:pPr>
          </w:p>
        </w:tc>
      </w:tr>
      <w:tr w:rsidR="00096893" w:rsidRPr="00C01708" w:rsidTr="00096893">
        <w:tc>
          <w:tcPr>
            <w:tcW w:w="510" w:type="dxa"/>
          </w:tcPr>
          <w:p w:rsidR="00096893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176" w:type="dxa"/>
          </w:tcPr>
          <w:p w:rsidR="00096893" w:rsidRPr="00C01708" w:rsidRDefault="00096893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истории развития генетики.</w:t>
            </w:r>
          </w:p>
        </w:tc>
        <w:tc>
          <w:tcPr>
            <w:tcW w:w="4181" w:type="dxa"/>
          </w:tcPr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Аллельные гены, ген, генотип, изменчивость, наследственность, фенотип.</w:t>
            </w:r>
          </w:p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Наследственность и изменчивость -  свойства организмов. Генетика – наука о закономерностях наследственности и изменчивости.</w:t>
            </w:r>
          </w:p>
        </w:tc>
        <w:tc>
          <w:tcPr>
            <w:tcW w:w="4182" w:type="dxa"/>
          </w:tcPr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Давать определения понятиям Аллельные гены, ген, генотип, изменчивость, наследственность, фенотип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признаки биологических объектов – генов и хромосом.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Характеризовать сущность биологич процессов наследственности и </w:t>
            </w:r>
            <w:r w:rsidRPr="00C01708">
              <w:rPr>
                <w:sz w:val="22"/>
                <w:szCs w:val="22"/>
              </w:rPr>
              <w:lastRenderedPageBreak/>
              <w:t>изменчивости.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Объяснять причины наследственности и изменчивости, роль генетики в формировании современной научной картины мира, в практической деятельности людей.</w:t>
            </w:r>
          </w:p>
        </w:tc>
        <w:tc>
          <w:tcPr>
            <w:tcW w:w="1134" w:type="dxa"/>
          </w:tcPr>
          <w:p w:rsidR="00096893" w:rsidRDefault="00096893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§ 7, в. 1-4</w:t>
            </w:r>
          </w:p>
        </w:tc>
        <w:tc>
          <w:tcPr>
            <w:tcW w:w="992" w:type="dxa"/>
          </w:tcPr>
          <w:p w:rsidR="00096893" w:rsidRDefault="00096893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893" w:rsidRDefault="00096893" w:rsidP="00EE1BBF">
            <w:pPr>
              <w:rPr>
                <w:sz w:val="22"/>
                <w:szCs w:val="22"/>
              </w:rPr>
            </w:pPr>
          </w:p>
        </w:tc>
      </w:tr>
      <w:tr w:rsidR="00096893" w:rsidRPr="00C01708" w:rsidTr="00096893">
        <w:tc>
          <w:tcPr>
            <w:tcW w:w="510" w:type="dxa"/>
          </w:tcPr>
          <w:p w:rsidR="00096893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3176" w:type="dxa"/>
          </w:tcPr>
          <w:p w:rsidR="00096893" w:rsidRPr="00C01708" w:rsidRDefault="00096893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Изменчивость признаков организмов и её типы.</w:t>
            </w:r>
          </w:p>
        </w:tc>
        <w:tc>
          <w:tcPr>
            <w:tcW w:w="4181" w:type="dxa"/>
          </w:tcPr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Геном, изменчивость, мутации, мутаген, полиплоидия.</w:t>
            </w:r>
          </w:p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Основные формы изменчивости. Виды мутаций по степени изменения генотипа: генные, геномные, хромосомные.</w:t>
            </w:r>
          </w:p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Вариационная кривая, изменчивость, модификация, норма реакции.</w:t>
            </w:r>
          </w:p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Зависимость проявления действия генов от условий внешней среды. Характеристики модификационной изменчивости. Наследование способности проявлять признак в определенных условиях.</w:t>
            </w:r>
          </w:p>
        </w:tc>
        <w:tc>
          <w:tcPr>
            <w:tcW w:w="4182" w:type="dxa"/>
          </w:tcPr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Давать определение термину изменчивость.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Приводить примеры ненаследственной изменчивости, нормы реакции признаков, зависимости проявления нормы реакции от условий окружающей среды.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Анализировать содержание основных понятий.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Выявлять и описывать разные формы изменчивости организмов.</w:t>
            </w:r>
            <w:r>
              <w:rPr>
                <w:sz w:val="22"/>
                <w:szCs w:val="22"/>
              </w:rPr>
              <w:t xml:space="preserve"> Называть причины</w:t>
            </w:r>
            <w:proofErr w:type="gramStart"/>
            <w:r w:rsidRPr="00C01708">
              <w:rPr>
                <w:sz w:val="22"/>
                <w:szCs w:val="22"/>
              </w:rPr>
              <w:t>,о</w:t>
            </w:r>
            <w:proofErr w:type="gramEnd"/>
            <w:r w:rsidRPr="00C01708">
              <w:rPr>
                <w:sz w:val="22"/>
                <w:szCs w:val="22"/>
              </w:rPr>
              <w:t>беспечивающие явление наследственности, биологическую роль хромосом, основные формы изменчивости.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Приводить примеры генных и геномных мутаций.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виды наследственной изменчивости, уровни изменения генотипа, виды мутаций, свойства мутаций.</w:t>
            </w:r>
          </w:p>
        </w:tc>
        <w:tc>
          <w:tcPr>
            <w:tcW w:w="1134" w:type="dxa"/>
          </w:tcPr>
          <w:p w:rsidR="00096893" w:rsidRDefault="00096893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8, рис. 8-9, в. 1-4</w:t>
            </w:r>
          </w:p>
        </w:tc>
        <w:tc>
          <w:tcPr>
            <w:tcW w:w="992" w:type="dxa"/>
          </w:tcPr>
          <w:p w:rsidR="00096893" w:rsidRDefault="00096893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893" w:rsidRDefault="00096893" w:rsidP="00EE1BBF">
            <w:pPr>
              <w:rPr>
                <w:sz w:val="22"/>
                <w:szCs w:val="22"/>
              </w:rPr>
            </w:pPr>
          </w:p>
        </w:tc>
      </w:tr>
      <w:tr w:rsidR="00096893" w:rsidRPr="00C01708" w:rsidTr="00096893">
        <w:tc>
          <w:tcPr>
            <w:tcW w:w="510" w:type="dxa"/>
          </w:tcPr>
          <w:p w:rsidR="00096893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176" w:type="dxa"/>
          </w:tcPr>
          <w:p w:rsidR="00096893" w:rsidRPr="00C01708" w:rsidRDefault="00096893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Генетические закономерности, открытые Г. Менделем.</w:t>
            </w:r>
          </w:p>
        </w:tc>
        <w:tc>
          <w:tcPr>
            <w:tcW w:w="4181" w:type="dxa"/>
          </w:tcPr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Гом</w:t>
            </w:r>
            <w:proofErr w:type="gramStart"/>
            <w:r w:rsidRPr="00C01708">
              <w:rPr>
                <w:sz w:val="22"/>
                <w:szCs w:val="22"/>
              </w:rPr>
              <w:t>о-</w:t>
            </w:r>
            <w:proofErr w:type="gramEnd"/>
            <w:r w:rsidRPr="00C01708">
              <w:rPr>
                <w:sz w:val="22"/>
                <w:szCs w:val="22"/>
              </w:rPr>
              <w:t xml:space="preserve"> ,гетерозигота, доминантный и рецессивный признаки, моногибридное скрещивание.</w:t>
            </w:r>
          </w:p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Использование Менделем гибридологического метода. Моногибридное скрещивание. Неполное доминирование. Анализирующее скрещивание. Цитологические основы закономерностей</w:t>
            </w:r>
          </w:p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Правило единообразия. Закон расщепления. Гипотеза чистоты гамет.</w:t>
            </w:r>
          </w:p>
        </w:tc>
        <w:tc>
          <w:tcPr>
            <w:tcW w:w="4182" w:type="dxa"/>
          </w:tcPr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Давать определения понятиям Гом</w:t>
            </w:r>
            <w:proofErr w:type="gramStart"/>
            <w:r w:rsidRPr="00C01708">
              <w:rPr>
                <w:sz w:val="22"/>
                <w:szCs w:val="22"/>
              </w:rPr>
              <w:t>о-</w:t>
            </w:r>
            <w:proofErr w:type="gramEnd"/>
            <w:r w:rsidRPr="00C01708">
              <w:rPr>
                <w:sz w:val="22"/>
                <w:szCs w:val="22"/>
              </w:rPr>
              <w:t xml:space="preserve"> ,гетерозигота, доминантный и рецессивный признаки, моногибридное скрещивание.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Приводить примеры доминантных и рецессивных признаков.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Воспроизводить формулировки правила единообразия и правила расщепления.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Описывать механизм проявления закономерностей моногибридного скрещивания, механизм неполного доминирования.</w:t>
            </w:r>
          </w:p>
        </w:tc>
        <w:tc>
          <w:tcPr>
            <w:tcW w:w="1134" w:type="dxa"/>
          </w:tcPr>
          <w:p w:rsidR="00096893" w:rsidRDefault="00096893" w:rsidP="001705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9, рис. 10-11, в. 1-3</w:t>
            </w:r>
          </w:p>
        </w:tc>
        <w:tc>
          <w:tcPr>
            <w:tcW w:w="992" w:type="dxa"/>
          </w:tcPr>
          <w:p w:rsidR="00096893" w:rsidRDefault="00096893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893" w:rsidRDefault="00096893" w:rsidP="00EE1BBF">
            <w:pPr>
              <w:rPr>
                <w:sz w:val="22"/>
                <w:szCs w:val="22"/>
              </w:rPr>
            </w:pPr>
          </w:p>
        </w:tc>
      </w:tr>
      <w:tr w:rsidR="00096893" w:rsidRPr="00C01708" w:rsidTr="005C70E2">
        <w:trPr>
          <w:cantSplit/>
        </w:trPr>
        <w:tc>
          <w:tcPr>
            <w:tcW w:w="510" w:type="dxa"/>
          </w:tcPr>
          <w:p w:rsidR="00096893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3176" w:type="dxa"/>
          </w:tcPr>
          <w:p w:rsidR="00096893" w:rsidRDefault="00096893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Дигибридное скрещивание.</w:t>
            </w:r>
          </w:p>
          <w:p w:rsidR="00096893" w:rsidRDefault="00096893" w:rsidP="00DA5790">
            <w:pPr>
              <w:rPr>
                <w:sz w:val="22"/>
                <w:szCs w:val="22"/>
              </w:rPr>
            </w:pPr>
          </w:p>
          <w:p w:rsidR="00096893" w:rsidRDefault="00096893" w:rsidP="001705EE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  <w:u w:val="single"/>
              </w:rPr>
              <w:t>Лабораторная работа №1</w:t>
            </w:r>
            <w:r w:rsidRPr="00C01708">
              <w:rPr>
                <w:sz w:val="22"/>
                <w:szCs w:val="22"/>
              </w:rPr>
              <w:t xml:space="preserve"> «</w:t>
            </w:r>
            <w:r>
              <w:rPr>
                <w:i/>
                <w:sz w:val="22"/>
                <w:szCs w:val="22"/>
              </w:rPr>
              <w:t>Решение задач по генетике</w:t>
            </w:r>
            <w:r w:rsidRPr="00C01708">
              <w:rPr>
                <w:sz w:val="22"/>
                <w:szCs w:val="22"/>
              </w:rPr>
              <w:t>»</w:t>
            </w:r>
          </w:p>
          <w:p w:rsidR="00096893" w:rsidRPr="00C01708" w:rsidRDefault="00096893" w:rsidP="001705EE">
            <w:pPr>
              <w:rPr>
                <w:sz w:val="22"/>
                <w:szCs w:val="22"/>
              </w:rPr>
            </w:pPr>
          </w:p>
          <w:p w:rsidR="00096893" w:rsidRPr="00C01708" w:rsidRDefault="00096893" w:rsidP="00DA5790">
            <w:pPr>
              <w:rPr>
                <w:sz w:val="22"/>
                <w:szCs w:val="22"/>
              </w:rPr>
            </w:pPr>
            <w:r w:rsidRPr="00C01708">
              <w:rPr>
                <w:i/>
                <w:sz w:val="22"/>
                <w:szCs w:val="22"/>
              </w:rPr>
              <w:t>Комбинированный урок</w:t>
            </w:r>
          </w:p>
        </w:tc>
        <w:tc>
          <w:tcPr>
            <w:tcW w:w="4181" w:type="dxa"/>
          </w:tcPr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Генотип, дигибридное скрещивание, полигибридное скрещивание, фенотип.</w:t>
            </w:r>
          </w:p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Условия проявления закона независимого наследования. Соотношения генотипов и фенотипов независимого наследования 9:3:3:1.</w:t>
            </w:r>
          </w:p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Закон независимого наследования.</w:t>
            </w:r>
          </w:p>
        </w:tc>
        <w:tc>
          <w:tcPr>
            <w:tcW w:w="4182" w:type="dxa"/>
          </w:tcPr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Описывать механизм проявления закономерностей дигибридного скрещивания.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условия закона независимого наследования.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Анализировать содержание определений основных понятий, схему дигибридного скрещивания.</w:t>
            </w:r>
          </w:p>
        </w:tc>
        <w:tc>
          <w:tcPr>
            <w:tcW w:w="1134" w:type="dxa"/>
          </w:tcPr>
          <w:p w:rsidR="00096893" w:rsidRDefault="00096893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10, рис. 12-13, в. 2-3</w:t>
            </w:r>
          </w:p>
        </w:tc>
        <w:tc>
          <w:tcPr>
            <w:tcW w:w="992" w:type="dxa"/>
          </w:tcPr>
          <w:p w:rsidR="00096893" w:rsidRDefault="00096893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893" w:rsidRDefault="00096893" w:rsidP="00EE1BBF">
            <w:pPr>
              <w:rPr>
                <w:sz w:val="22"/>
                <w:szCs w:val="22"/>
              </w:rPr>
            </w:pPr>
          </w:p>
        </w:tc>
      </w:tr>
      <w:tr w:rsidR="00096893" w:rsidRPr="00C01708" w:rsidTr="00096893">
        <w:tc>
          <w:tcPr>
            <w:tcW w:w="510" w:type="dxa"/>
          </w:tcPr>
          <w:p w:rsidR="00096893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176" w:type="dxa"/>
          </w:tcPr>
          <w:p w:rsidR="00096893" w:rsidRPr="00C01708" w:rsidRDefault="00096893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Генетические основы селекции. Вклад Н.И. Вавилова в развитие селекции.</w:t>
            </w:r>
          </w:p>
        </w:tc>
        <w:tc>
          <w:tcPr>
            <w:tcW w:w="4181" w:type="dxa"/>
          </w:tcPr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Селекция.</w:t>
            </w:r>
          </w:p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Наследственность и изменчивость-основа искусственного отбора. Центры происхождения культурных растений.</w:t>
            </w:r>
          </w:p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Независимое одомашнивание близких растений в различных центрах. Учение Н.И.Вавилова о центрах.</w:t>
            </w:r>
          </w:p>
        </w:tc>
        <w:tc>
          <w:tcPr>
            <w:tcW w:w="4182" w:type="dxa"/>
          </w:tcPr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практическое значение генетики.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Приводить примеры пород животных и сортов растений, выведенных человеком.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Анализировать содержание основных понятий.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Характеризовать  роль учения Вавилова для развития селекции.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Объяснять причину совпадения центров многообразия культурных растений с местами расположения древних цивилизаций; значение для селекционных работ закона гомологических рядов.</w:t>
            </w:r>
          </w:p>
        </w:tc>
        <w:tc>
          <w:tcPr>
            <w:tcW w:w="1134" w:type="dxa"/>
          </w:tcPr>
          <w:p w:rsidR="00096893" w:rsidRDefault="00096893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11, в. 2-3</w:t>
            </w:r>
          </w:p>
        </w:tc>
        <w:tc>
          <w:tcPr>
            <w:tcW w:w="992" w:type="dxa"/>
          </w:tcPr>
          <w:p w:rsidR="00096893" w:rsidRDefault="00096893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893" w:rsidRDefault="00096893" w:rsidP="00EE1BBF">
            <w:pPr>
              <w:rPr>
                <w:sz w:val="22"/>
                <w:szCs w:val="22"/>
              </w:rPr>
            </w:pPr>
          </w:p>
        </w:tc>
      </w:tr>
      <w:tr w:rsidR="00096893" w:rsidRPr="00C01708" w:rsidTr="00096893">
        <w:tc>
          <w:tcPr>
            <w:tcW w:w="510" w:type="dxa"/>
          </w:tcPr>
          <w:p w:rsidR="00096893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176" w:type="dxa"/>
          </w:tcPr>
          <w:p w:rsidR="00096893" w:rsidRPr="00C01708" w:rsidRDefault="00096893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Генетика пола и наследование, сцепленное с полом.</w:t>
            </w:r>
          </w:p>
        </w:tc>
        <w:tc>
          <w:tcPr>
            <w:tcW w:w="4181" w:type="dxa"/>
          </w:tcPr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Гетер</w:t>
            </w:r>
            <w:proofErr w:type="gramStart"/>
            <w:r w:rsidRPr="00C01708">
              <w:rPr>
                <w:sz w:val="22"/>
                <w:szCs w:val="22"/>
              </w:rPr>
              <w:t>о-</w:t>
            </w:r>
            <w:proofErr w:type="gramEnd"/>
            <w:r w:rsidRPr="00C01708">
              <w:rPr>
                <w:sz w:val="22"/>
                <w:szCs w:val="22"/>
              </w:rPr>
              <w:t xml:space="preserve"> и гомогаметный пол, половые хролмосомы. </w:t>
            </w:r>
          </w:p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Наследственные заболевания</w:t>
            </w:r>
            <w:proofErr w:type="gramStart"/>
            <w:r w:rsidRPr="00C01708">
              <w:rPr>
                <w:sz w:val="22"/>
                <w:szCs w:val="22"/>
              </w:rPr>
              <w:t xml:space="preserve"> ,</w:t>
            </w:r>
            <w:proofErr w:type="gramEnd"/>
            <w:r w:rsidRPr="00C01708">
              <w:rPr>
                <w:sz w:val="22"/>
                <w:szCs w:val="22"/>
              </w:rPr>
              <w:t xml:space="preserve"> сцепленные с полом.</w:t>
            </w:r>
          </w:p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Расщепление фенотипа по признаку определения пола.</w:t>
            </w:r>
          </w:p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Закон сцепленного наследования.</w:t>
            </w:r>
          </w:p>
        </w:tc>
        <w:tc>
          <w:tcPr>
            <w:tcW w:w="4182" w:type="dxa"/>
          </w:tcPr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типы хромосом в генотипе, число аутосом и половых хромосом у человека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Приводить примеры наследственных заболеваний, сцепленных с полом.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Решать простейшие генетические задачи.</w:t>
            </w:r>
          </w:p>
        </w:tc>
        <w:tc>
          <w:tcPr>
            <w:tcW w:w="1134" w:type="dxa"/>
          </w:tcPr>
          <w:p w:rsidR="00096893" w:rsidRDefault="00096893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12, рис. 16, в. 1-4</w:t>
            </w:r>
          </w:p>
        </w:tc>
        <w:tc>
          <w:tcPr>
            <w:tcW w:w="992" w:type="dxa"/>
          </w:tcPr>
          <w:p w:rsidR="00096893" w:rsidRDefault="00096893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893" w:rsidRDefault="00096893" w:rsidP="00EE1BBF">
            <w:pPr>
              <w:rPr>
                <w:sz w:val="22"/>
                <w:szCs w:val="22"/>
              </w:rPr>
            </w:pPr>
          </w:p>
        </w:tc>
      </w:tr>
      <w:tr w:rsidR="00096893" w:rsidRPr="00C01708" w:rsidTr="00096893">
        <w:tc>
          <w:tcPr>
            <w:tcW w:w="510" w:type="dxa"/>
          </w:tcPr>
          <w:p w:rsidR="00096893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176" w:type="dxa"/>
          </w:tcPr>
          <w:p w:rsidR="00096893" w:rsidRPr="00C01708" w:rsidRDefault="00096893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Наследственные болезни человека.</w:t>
            </w:r>
          </w:p>
        </w:tc>
        <w:tc>
          <w:tcPr>
            <w:tcW w:w="4181" w:type="dxa"/>
          </w:tcPr>
          <w:p w:rsidR="00096893" w:rsidRDefault="00096893" w:rsidP="00A11D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Группы наследственных болезней.</w:t>
            </w:r>
          </w:p>
          <w:p w:rsidR="00096893" w:rsidRDefault="00096893" w:rsidP="00A11D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Генные болезни и аномалии.</w:t>
            </w:r>
          </w:p>
          <w:p w:rsidR="00096893" w:rsidRDefault="00096893" w:rsidP="00A11D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Хромосомные болезни.</w:t>
            </w:r>
          </w:p>
          <w:p w:rsidR="00096893" w:rsidRDefault="00096893" w:rsidP="00A11D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Диагностика заболеваний.</w:t>
            </w:r>
          </w:p>
          <w:p w:rsidR="00096893" w:rsidRPr="00C01708" w:rsidRDefault="00096893" w:rsidP="00A11D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Безопасность жизнедеятельности.</w:t>
            </w:r>
          </w:p>
        </w:tc>
        <w:tc>
          <w:tcPr>
            <w:tcW w:w="4182" w:type="dxa"/>
          </w:tcPr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096893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Раскрывать понятие генных болезней и аномалии:</w:t>
            </w:r>
          </w:p>
          <w:p w:rsidR="00096893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наследование, сцепленное с полом и локализованное в </w:t>
            </w:r>
            <w:r>
              <w:rPr>
                <w:sz w:val="22"/>
                <w:szCs w:val="22"/>
                <w:lang w:val="en-US"/>
              </w:rPr>
              <w:t>X</w:t>
            </w:r>
            <w:r w:rsidRPr="009B324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и </w:t>
            </w:r>
            <w:r>
              <w:rPr>
                <w:sz w:val="22"/>
                <w:szCs w:val="22"/>
                <w:lang w:val="en-US"/>
              </w:rPr>
              <w:t>Y</w:t>
            </w:r>
            <w:r>
              <w:rPr>
                <w:sz w:val="22"/>
                <w:szCs w:val="22"/>
              </w:rPr>
              <w:t>-хромосомах (дальтонизм, гемофилия).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Хромосомная болезнь – синдром Дауна. Составление родословных.</w:t>
            </w:r>
          </w:p>
        </w:tc>
        <w:tc>
          <w:tcPr>
            <w:tcW w:w="1134" w:type="dxa"/>
          </w:tcPr>
          <w:p w:rsidR="00096893" w:rsidRDefault="00096893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13, рис. 17, в. 3-4</w:t>
            </w:r>
          </w:p>
        </w:tc>
        <w:tc>
          <w:tcPr>
            <w:tcW w:w="992" w:type="dxa"/>
          </w:tcPr>
          <w:p w:rsidR="00096893" w:rsidRDefault="00096893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893" w:rsidRDefault="00096893" w:rsidP="00EE1BBF">
            <w:pPr>
              <w:rPr>
                <w:sz w:val="22"/>
                <w:szCs w:val="22"/>
              </w:rPr>
            </w:pPr>
          </w:p>
        </w:tc>
      </w:tr>
      <w:tr w:rsidR="00096893" w:rsidRPr="00C01708" w:rsidTr="00096893">
        <w:tc>
          <w:tcPr>
            <w:tcW w:w="510" w:type="dxa"/>
          </w:tcPr>
          <w:p w:rsidR="00096893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176" w:type="dxa"/>
          </w:tcPr>
          <w:p w:rsidR="00096893" w:rsidRPr="00C01708" w:rsidRDefault="00096893" w:rsidP="004469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Этические аспекты медицинской генетики. </w:t>
            </w:r>
          </w:p>
        </w:tc>
        <w:tc>
          <w:tcPr>
            <w:tcW w:w="4181" w:type="dxa"/>
          </w:tcPr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Биотехнология, штамм.</w:t>
            </w:r>
          </w:p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Основные направления селекции микроорганизмов. Значение селекции микроорганизмов для с.х.</w:t>
            </w:r>
            <w:proofErr w:type="gramStart"/>
            <w:r w:rsidRPr="00C01708">
              <w:rPr>
                <w:sz w:val="22"/>
                <w:szCs w:val="22"/>
              </w:rPr>
              <w:t>,м</w:t>
            </w:r>
            <w:proofErr w:type="gramEnd"/>
            <w:r w:rsidRPr="00C01708">
              <w:rPr>
                <w:sz w:val="22"/>
                <w:szCs w:val="22"/>
              </w:rPr>
              <w:t xml:space="preserve">едицины, </w:t>
            </w:r>
          </w:p>
          <w:p w:rsidR="00096893" w:rsidRPr="00C01708" w:rsidRDefault="00096893" w:rsidP="00A11D3C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Микробиологический синтез.</w:t>
            </w:r>
          </w:p>
        </w:tc>
        <w:tc>
          <w:tcPr>
            <w:tcW w:w="4182" w:type="dxa"/>
          </w:tcPr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Давать определение термину биотехнология, штамм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 xml:space="preserve">Приводить примеры использования микроорганизмов в микробиологической </w:t>
            </w:r>
            <w:r w:rsidRPr="00C01708">
              <w:rPr>
                <w:sz w:val="22"/>
                <w:szCs w:val="22"/>
              </w:rPr>
              <w:lastRenderedPageBreak/>
              <w:t>промышленности.</w:t>
            </w:r>
          </w:p>
          <w:p w:rsidR="00096893" w:rsidRPr="00C01708" w:rsidRDefault="00096893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Объяснять роль биологии в практической деятельности людей и самого ученика.</w:t>
            </w:r>
          </w:p>
        </w:tc>
        <w:tc>
          <w:tcPr>
            <w:tcW w:w="1134" w:type="dxa"/>
          </w:tcPr>
          <w:p w:rsidR="00096893" w:rsidRDefault="00096893" w:rsidP="004469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§ 14, в. 2-3; </w:t>
            </w:r>
          </w:p>
        </w:tc>
        <w:tc>
          <w:tcPr>
            <w:tcW w:w="992" w:type="dxa"/>
          </w:tcPr>
          <w:p w:rsidR="00096893" w:rsidRDefault="00096893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096893" w:rsidRDefault="00096893" w:rsidP="00EE1BBF">
            <w:pPr>
              <w:rPr>
                <w:sz w:val="22"/>
                <w:szCs w:val="22"/>
              </w:rPr>
            </w:pPr>
          </w:p>
        </w:tc>
      </w:tr>
      <w:tr w:rsidR="00596BEF" w:rsidRPr="00C01708" w:rsidTr="00096893">
        <w:tc>
          <w:tcPr>
            <w:tcW w:w="510" w:type="dxa"/>
          </w:tcPr>
          <w:p w:rsidR="00596BEF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3176" w:type="dxa"/>
          </w:tcPr>
          <w:p w:rsidR="00596BEF" w:rsidRDefault="00596BEF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Достижения биотехнологии и этические аспекты её исследований.</w:t>
            </w:r>
          </w:p>
        </w:tc>
        <w:tc>
          <w:tcPr>
            <w:tcW w:w="4181" w:type="dxa"/>
          </w:tcPr>
          <w:p w:rsidR="00596BEF" w:rsidRPr="00C01708" w:rsidRDefault="00596BEF" w:rsidP="005C70E2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Биотехнология, штамм.</w:t>
            </w:r>
          </w:p>
          <w:p w:rsidR="00596BEF" w:rsidRPr="00C01708" w:rsidRDefault="00596BEF" w:rsidP="005C70E2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Основные направления селекции микроорганизмов. Значение селекции микроорганизмов для с.х.</w:t>
            </w:r>
            <w:proofErr w:type="gramStart"/>
            <w:r w:rsidRPr="00C01708">
              <w:rPr>
                <w:sz w:val="22"/>
                <w:szCs w:val="22"/>
              </w:rPr>
              <w:t>,м</w:t>
            </w:r>
            <w:proofErr w:type="gramEnd"/>
            <w:r w:rsidRPr="00C01708">
              <w:rPr>
                <w:sz w:val="22"/>
                <w:szCs w:val="22"/>
              </w:rPr>
              <w:t xml:space="preserve">едицины, </w:t>
            </w:r>
          </w:p>
          <w:p w:rsidR="00596BEF" w:rsidRPr="00C01708" w:rsidRDefault="00596BEF" w:rsidP="005C70E2">
            <w:pPr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Микробиологический синтез.</w:t>
            </w:r>
          </w:p>
        </w:tc>
        <w:tc>
          <w:tcPr>
            <w:tcW w:w="4182" w:type="dxa"/>
          </w:tcPr>
          <w:p w:rsidR="00596BEF" w:rsidRPr="00C01708" w:rsidRDefault="00596BEF" w:rsidP="005C70E2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596BEF" w:rsidRPr="00C01708" w:rsidRDefault="00596BEF" w:rsidP="005C70E2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Давать определение термину биотехнология, штамм</w:t>
            </w:r>
          </w:p>
          <w:p w:rsidR="00596BEF" w:rsidRPr="00C01708" w:rsidRDefault="00596BEF" w:rsidP="005C70E2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Приводить примеры использования микроорганизмов в микробиологической промышленности.</w:t>
            </w:r>
          </w:p>
          <w:p w:rsidR="00596BEF" w:rsidRPr="00C01708" w:rsidRDefault="00596BEF" w:rsidP="005C70E2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Объяснять роль биологии в практической деятельности людей и самого ученика.</w:t>
            </w:r>
          </w:p>
        </w:tc>
        <w:tc>
          <w:tcPr>
            <w:tcW w:w="1134" w:type="dxa"/>
          </w:tcPr>
          <w:p w:rsidR="00596BEF" w:rsidRDefault="00596BEF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15, рис. 18, в. 2-3</w:t>
            </w:r>
          </w:p>
        </w:tc>
        <w:tc>
          <w:tcPr>
            <w:tcW w:w="992" w:type="dxa"/>
          </w:tcPr>
          <w:p w:rsidR="00596BEF" w:rsidRDefault="00596BEF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96BEF" w:rsidRDefault="00596BEF" w:rsidP="00EE1BBF">
            <w:pPr>
              <w:rPr>
                <w:sz w:val="22"/>
                <w:szCs w:val="22"/>
              </w:rPr>
            </w:pPr>
          </w:p>
        </w:tc>
      </w:tr>
      <w:tr w:rsidR="00596BEF" w:rsidRPr="00C01708" w:rsidTr="00096893">
        <w:tc>
          <w:tcPr>
            <w:tcW w:w="510" w:type="dxa"/>
          </w:tcPr>
          <w:p w:rsidR="00596BEF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176" w:type="dxa"/>
          </w:tcPr>
          <w:p w:rsidR="00596BEF" w:rsidRDefault="00596BEF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генетических задач.</w:t>
            </w:r>
          </w:p>
        </w:tc>
        <w:tc>
          <w:tcPr>
            <w:tcW w:w="4181" w:type="dxa"/>
          </w:tcPr>
          <w:p w:rsidR="00596BEF" w:rsidRPr="00C01708" w:rsidRDefault="00596BEF" w:rsidP="00A11D3C">
            <w:pPr>
              <w:rPr>
                <w:sz w:val="22"/>
                <w:szCs w:val="22"/>
              </w:rPr>
            </w:pPr>
          </w:p>
        </w:tc>
        <w:tc>
          <w:tcPr>
            <w:tcW w:w="4182" w:type="dxa"/>
          </w:tcPr>
          <w:p w:rsidR="00596BEF" w:rsidRPr="00C01708" w:rsidRDefault="00596BEF" w:rsidP="00596BEF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596BEF" w:rsidRPr="00C01708" w:rsidRDefault="00596BEF" w:rsidP="00596BEF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Решать генетические задачи </w:t>
            </w:r>
          </w:p>
        </w:tc>
        <w:tc>
          <w:tcPr>
            <w:tcW w:w="1134" w:type="dxa"/>
          </w:tcPr>
          <w:p w:rsidR="00596BEF" w:rsidRDefault="00596BEF" w:rsidP="00EE1BBF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96BEF" w:rsidRDefault="00596BEF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96BEF" w:rsidRDefault="00596BEF" w:rsidP="00EE1BBF">
            <w:pPr>
              <w:rPr>
                <w:sz w:val="22"/>
                <w:szCs w:val="22"/>
              </w:rPr>
            </w:pPr>
          </w:p>
        </w:tc>
      </w:tr>
      <w:tr w:rsidR="00596BEF" w:rsidRPr="00C01708" w:rsidTr="00096893">
        <w:tc>
          <w:tcPr>
            <w:tcW w:w="510" w:type="dxa"/>
          </w:tcPr>
          <w:p w:rsidR="00596BEF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176" w:type="dxa"/>
          </w:tcPr>
          <w:p w:rsidR="00596BEF" w:rsidRDefault="00596BEF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Вирусные заболевания.</w:t>
            </w:r>
          </w:p>
        </w:tc>
        <w:tc>
          <w:tcPr>
            <w:tcW w:w="4181" w:type="dxa"/>
          </w:tcPr>
          <w:p w:rsidR="00596BEF" w:rsidRPr="00AF01CE" w:rsidRDefault="00E43DB6" w:rsidP="00A11D3C">
            <w:pPr>
              <w:rPr>
                <w:sz w:val="22"/>
                <w:szCs w:val="22"/>
              </w:rPr>
            </w:pPr>
            <w:r w:rsidRPr="00AF01CE">
              <w:rPr>
                <w:sz w:val="22"/>
                <w:szCs w:val="22"/>
              </w:rPr>
              <w:t>Вирусы как возбудители заболеваний. СПИД - вирусное заболевание. Защита от вирусов.</w:t>
            </w:r>
          </w:p>
        </w:tc>
        <w:tc>
          <w:tcPr>
            <w:tcW w:w="4182" w:type="dxa"/>
          </w:tcPr>
          <w:p w:rsidR="00596BEF" w:rsidRPr="00AF01CE" w:rsidRDefault="00E43DB6" w:rsidP="00A11D3C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AF01CE">
              <w:rPr>
                <w:b/>
                <w:sz w:val="22"/>
                <w:szCs w:val="22"/>
                <w:u w:val="single"/>
              </w:rPr>
              <w:t>Знать</w:t>
            </w:r>
            <w:proofErr w:type="gramStart"/>
            <w:r w:rsidRPr="00AF01CE">
              <w:rPr>
                <w:b/>
                <w:sz w:val="22"/>
                <w:szCs w:val="22"/>
                <w:u w:val="single"/>
              </w:rPr>
              <w:t>:</w:t>
            </w:r>
            <w:r w:rsidR="00AF01CE" w:rsidRPr="00AF01CE">
              <w:rPr>
                <w:sz w:val="22"/>
                <w:szCs w:val="22"/>
              </w:rPr>
              <w:t>з</w:t>
            </w:r>
            <w:proofErr w:type="gramEnd"/>
            <w:r w:rsidR="00AF01CE" w:rsidRPr="00AF01CE">
              <w:rPr>
                <w:sz w:val="22"/>
                <w:szCs w:val="22"/>
              </w:rPr>
              <w:t xml:space="preserve">начение вирусов в природе и жизни человека; </w:t>
            </w:r>
            <w:r w:rsidRPr="00AF01CE">
              <w:rPr>
                <w:sz w:val="22"/>
                <w:szCs w:val="22"/>
              </w:rPr>
              <w:t>меры профилактики вирусных заболеваний.</w:t>
            </w:r>
          </w:p>
          <w:p w:rsidR="00AF01CE" w:rsidRPr="00AF01CE" w:rsidRDefault="00AF01CE" w:rsidP="00AF01CE">
            <w:pPr>
              <w:rPr>
                <w:b/>
                <w:sz w:val="22"/>
                <w:szCs w:val="22"/>
                <w:u w:val="single"/>
              </w:rPr>
            </w:pPr>
            <w:r w:rsidRPr="00AF01CE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AF01CE" w:rsidRPr="00AF01CE" w:rsidRDefault="00AF01CE" w:rsidP="00AF01CE">
            <w:pPr>
              <w:rPr>
                <w:b/>
                <w:sz w:val="22"/>
                <w:szCs w:val="22"/>
                <w:u w:val="single"/>
              </w:rPr>
            </w:pPr>
            <w:r w:rsidRPr="00AF01CE">
              <w:rPr>
                <w:sz w:val="22"/>
                <w:szCs w:val="22"/>
              </w:rPr>
              <w:t>использовать приобретенные знания в повседневной жизни для</w:t>
            </w:r>
            <w:r>
              <w:rPr>
                <w:sz w:val="22"/>
                <w:szCs w:val="22"/>
              </w:rPr>
              <w:t xml:space="preserve">профилактики вирусных </w:t>
            </w:r>
            <w:r w:rsidRPr="00AF01CE">
              <w:rPr>
                <w:sz w:val="22"/>
                <w:szCs w:val="22"/>
              </w:rPr>
              <w:t>заболеваний.</w:t>
            </w:r>
          </w:p>
        </w:tc>
        <w:tc>
          <w:tcPr>
            <w:tcW w:w="1134" w:type="dxa"/>
          </w:tcPr>
          <w:p w:rsidR="00596BEF" w:rsidRDefault="000E0066" w:rsidP="000E0066">
            <w:pPr>
              <w:rPr>
                <w:sz w:val="22"/>
                <w:szCs w:val="22"/>
              </w:rPr>
            </w:pPr>
            <w:r w:rsidRPr="000E0066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17</w:t>
            </w:r>
            <w:r w:rsidR="00F25021">
              <w:rPr>
                <w:sz w:val="22"/>
                <w:szCs w:val="22"/>
              </w:rPr>
              <w:t>,рис.25-26,в.1-3</w:t>
            </w:r>
          </w:p>
        </w:tc>
        <w:tc>
          <w:tcPr>
            <w:tcW w:w="992" w:type="dxa"/>
          </w:tcPr>
          <w:p w:rsidR="00596BEF" w:rsidRDefault="00596BEF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96BEF" w:rsidRDefault="00596BEF" w:rsidP="00EE1BBF">
            <w:pPr>
              <w:rPr>
                <w:sz w:val="22"/>
                <w:szCs w:val="22"/>
              </w:rPr>
            </w:pPr>
          </w:p>
        </w:tc>
      </w:tr>
      <w:tr w:rsidR="00521580" w:rsidRPr="00C01708" w:rsidTr="00521580">
        <w:trPr>
          <w:trHeight w:val="360"/>
        </w:trPr>
        <w:tc>
          <w:tcPr>
            <w:tcW w:w="15167" w:type="dxa"/>
            <w:gridSpan w:val="7"/>
          </w:tcPr>
          <w:p w:rsidR="00521580" w:rsidRDefault="00521580" w:rsidP="00521580">
            <w:pPr>
              <w:jc w:val="center"/>
              <w:rPr>
                <w:sz w:val="22"/>
                <w:szCs w:val="22"/>
              </w:rPr>
            </w:pPr>
            <w:r w:rsidRPr="008D4C25">
              <w:rPr>
                <w:b/>
                <w:sz w:val="22"/>
                <w:szCs w:val="22"/>
              </w:rPr>
              <w:t>Глава 2. Клеточный уровень жизни</w:t>
            </w:r>
            <w:r w:rsidR="00E41B2D">
              <w:rPr>
                <w:b/>
                <w:sz w:val="22"/>
                <w:szCs w:val="22"/>
              </w:rPr>
              <w:t xml:space="preserve"> (5 ч.)</w:t>
            </w:r>
          </w:p>
        </w:tc>
      </w:tr>
      <w:tr w:rsidR="00596BEF" w:rsidRPr="00C01708" w:rsidTr="00096893">
        <w:tc>
          <w:tcPr>
            <w:tcW w:w="510" w:type="dxa"/>
          </w:tcPr>
          <w:p w:rsidR="00596BEF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176" w:type="dxa"/>
          </w:tcPr>
          <w:p w:rsidR="00596BEF" w:rsidRDefault="00596BEF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Клеточный уровень организации живой материи и его роль в природе. Клетка как этап эволюции живого в истории Земли.</w:t>
            </w:r>
          </w:p>
        </w:tc>
        <w:tc>
          <w:tcPr>
            <w:tcW w:w="4181" w:type="dxa"/>
          </w:tcPr>
          <w:p w:rsidR="00596BEF" w:rsidRPr="00C01708" w:rsidRDefault="00E43DB6" w:rsidP="00AF01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Клетка - основная структурная единица организмов. Клетка как биосистема. Клеточное строение организмов, как доказательство их р</w:t>
            </w:r>
            <w:r w:rsidR="00AF01CE">
              <w:rPr>
                <w:sz w:val="22"/>
                <w:szCs w:val="22"/>
              </w:rPr>
              <w:t>одства, единства живой природы.</w:t>
            </w:r>
          </w:p>
        </w:tc>
        <w:tc>
          <w:tcPr>
            <w:tcW w:w="4182" w:type="dxa"/>
          </w:tcPr>
          <w:p w:rsidR="00E43DB6" w:rsidRDefault="00E43DB6" w:rsidP="00E43DB6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u w:val="single"/>
              </w:rPr>
              <w:t>Уметь:</w:t>
            </w:r>
          </w:p>
          <w:p w:rsidR="00E43DB6" w:rsidRDefault="00E43DB6" w:rsidP="00E43DB6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Приводить примеры организмов</w:t>
            </w:r>
            <w:proofErr w:type="gramStart"/>
            <w:r>
              <w:rPr>
                <w:sz w:val="22"/>
                <w:szCs w:val="22"/>
              </w:rPr>
              <w:t>,и</w:t>
            </w:r>
            <w:proofErr w:type="gramEnd"/>
            <w:r>
              <w:rPr>
                <w:sz w:val="22"/>
                <w:szCs w:val="22"/>
              </w:rPr>
              <w:t>меющих клеточное и неклеточное строение.</w:t>
            </w:r>
          </w:p>
          <w:p w:rsidR="00E43DB6" w:rsidRDefault="00E43DB6" w:rsidP="00E43DB6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Называть жизненные свой</w:t>
            </w:r>
            <w:proofErr w:type="gramStart"/>
            <w:r>
              <w:rPr>
                <w:sz w:val="22"/>
                <w:szCs w:val="22"/>
              </w:rPr>
              <w:t>ств кл</w:t>
            </w:r>
            <w:proofErr w:type="gramEnd"/>
            <w:r>
              <w:rPr>
                <w:sz w:val="22"/>
                <w:szCs w:val="22"/>
              </w:rPr>
              <w:t>етки и положения клеточной теории.</w:t>
            </w:r>
          </w:p>
          <w:p w:rsidR="00596BEF" w:rsidRPr="00C01708" w:rsidRDefault="00E43DB6" w:rsidP="00E43DB6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Объяснять общность происхождения растений и животных.</w:t>
            </w:r>
          </w:p>
        </w:tc>
        <w:tc>
          <w:tcPr>
            <w:tcW w:w="1134" w:type="dxa"/>
          </w:tcPr>
          <w:p w:rsidR="00596BEF" w:rsidRDefault="000E006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§ </w:t>
            </w:r>
            <w:r w:rsidR="00F25021">
              <w:rPr>
                <w:sz w:val="22"/>
                <w:szCs w:val="22"/>
              </w:rPr>
              <w:t>18,рис.27,в1-3,</w:t>
            </w:r>
            <w:r>
              <w:rPr>
                <w:sz w:val="22"/>
                <w:szCs w:val="22"/>
              </w:rPr>
              <w:t xml:space="preserve"> § </w:t>
            </w:r>
            <w:r w:rsidR="00F25021">
              <w:rPr>
                <w:sz w:val="22"/>
                <w:szCs w:val="22"/>
              </w:rPr>
              <w:t>19,рис.28,в1-3</w:t>
            </w:r>
          </w:p>
        </w:tc>
        <w:tc>
          <w:tcPr>
            <w:tcW w:w="992" w:type="dxa"/>
          </w:tcPr>
          <w:p w:rsidR="00596BEF" w:rsidRDefault="00596BEF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96BEF" w:rsidRDefault="00596BEF" w:rsidP="00EE1BBF">
            <w:pPr>
              <w:rPr>
                <w:sz w:val="22"/>
                <w:szCs w:val="22"/>
              </w:rPr>
            </w:pPr>
          </w:p>
        </w:tc>
      </w:tr>
      <w:tr w:rsidR="00596BEF" w:rsidRPr="00C01708" w:rsidTr="00096893">
        <w:tc>
          <w:tcPr>
            <w:tcW w:w="510" w:type="dxa"/>
          </w:tcPr>
          <w:p w:rsidR="00596BEF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3176" w:type="dxa"/>
          </w:tcPr>
          <w:p w:rsidR="00596BEF" w:rsidRDefault="00596BEF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Строение клетки. Органоиды как структурные компоненты цитоплазмы.</w:t>
            </w:r>
          </w:p>
        </w:tc>
        <w:tc>
          <w:tcPr>
            <w:tcW w:w="4181" w:type="dxa"/>
          </w:tcPr>
          <w:p w:rsidR="00596BEF" w:rsidRPr="00E43DB6" w:rsidRDefault="00E43DB6" w:rsidP="00E43DB6">
            <w:pPr>
              <w:rPr>
                <w:sz w:val="22"/>
                <w:szCs w:val="22"/>
              </w:rPr>
            </w:pPr>
            <w:r w:rsidRPr="00E43DB6">
              <w:rPr>
                <w:sz w:val="22"/>
                <w:szCs w:val="22"/>
              </w:rPr>
              <w:t>Строение клетки. Прокариотические и эукариотические к</w:t>
            </w:r>
            <w:r>
              <w:rPr>
                <w:sz w:val="22"/>
                <w:szCs w:val="22"/>
              </w:rPr>
              <w:t>л</w:t>
            </w:r>
            <w:r w:rsidRPr="00E43DB6">
              <w:rPr>
                <w:sz w:val="22"/>
                <w:szCs w:val="22"/>
              </w:rPr>
              <w:t>етки. Особенности строения животной и растительной клетки. Основные части и органоиды клетки, их функции.</w:t>
            </w:r>
          </w:p>
        </w:tc>
        <w:tc>
          <w:tcPr>
            <w:tcW w:w="4182" w:type="dxa"/>
          </w:tcPr>
          <w:p w:rsidR="00E43DB6" w:rsidRPr="00E43DB6" w:rsidRDefault="00E43DB6" w:rsidP="00E43DB6">
            <w:pPr>
              <w:rPr>
                <w:b/>
                <w:sz w:val="22"/>
                <w:szCs w:val="22"/>
              </w:rPr>
            </w:pPr>
            <w:r w:rsidRPr="00E43DB6">
              <w:rPr>
                <w:b/>
                <w:sz w:val="22"/>
                <w:szCs w:val="22"/>
                <w:u w:val="single"/>
              </w:rPr>
              <w:t>Знать</w:t>
            </w:r>
            <w:r w:rsidRPr="00E43DB6">
              <w:rPr>
                <w:b/>
                <w:sz w:val="22"/>
                <w:szCs w:val="22"/>
              </w:rPr>
              <w:t>:</w:t>
            </w:r>
          </w:p>
          <w:p w:rsidR="00596BEF" w:rsidRPr="00E43DB6" w:rsidRDefault="00E43DB6" w:rsidP="00E43DB6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E43DB6">
              <w:rPr>
                <w:sz w:val="22"/>
                <w:szCs w:val="22"/>
              </w:rPr>
              <w:t>особенности строение клеток прокариот и эукакриот, строение клеток растений и животных, выделять различия в их строении</w:t>
            </w:r>
            <w:r>
              <w:rPr>
                <w:sz w:val="22"/>
                <w:szCs w:val="22"/>
              </w:rPr>
              <w:t>;</w:t>
            </w:r>
            <w:r w:rsidRPr="00E43DB6">
              <w:rPr>
                <w:sz w:val="22"/>
                <w:szCs w:val="22"/>
              </w:rPr>
              <w:t xml:space="preserve"> названия органоидов клетки, взаимосвязь между строением и функцией органоида.</w:t>
            </w:r>
          </w:p>
          <w:p w:rsidR="00E43DB6" w:rsidRPr="006B55F5" w:rsidRDefault="00E43DB6" w:rsidP="00E43DB6">
            <w:pPr>
              <w:rPr>
                <w:b/>
                <w:sz w:val="22"/>
                <w:szCs w:val="22"/>
                <w:u w:val="single"/>
              </w:rPr>
            </w:pPr>
            <w:r w:rsidRPr="006B55F5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E43DB6" w:rsidRPr="00E43DB6" w:rsidRDefault="00E43DB6" w:rsidP="00E43DB6">
            <w:pPr>
              <w:rPr>
                <w:b/>
                <w:sz w:val="22"/>
                <w:szCs w:val="22"/>
                <w:u w:val="single"/>
              </w:rPr>
            </w:pPr>
            <w:r w:rsidRPr="00E43DB6">
              <w:rPr>
                <w:sz w:val="22"/>
                <w:szCs w:val="22"/>
              </w:rPr>
              <w:t>работать с микроскопом</w:t>
            </w:r>
            <w:proofErr w:type="gramStart"/>
            <w:r w:rsidRPr="00E43DB6">
              <w:rPr>
                <w:sz w:val="22"/>
                <w:szCs w:val="22"/>
              </w:rPr>
              <w:t>.Н</w:t>
            </w:r>
            <w:proofErr w:type="gramEnd"/>
            <w:r w:rsidRPr="00E43DB6">
              <w:rPr>
                <w:sz w:val="22"/>
                <w:szCs w:val="22"/>
              </w:rPr>
              <w:t>аблюдать, описывать и сравнивать строение клеток растений и животных.</w:t>
            </w:r>
          </w:p>
        </w:tc>
        <w:tc>
          <w:tcPr>
            <w:tcW w:w="1134" w:type="dxa"/>
          </w:tcPr>
          <w:p w:rsidR="00596BEF" w:rsidRDefault="000E006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§ </w:t>
            </w:r>
            <w:r w:rsidR="00F25021">
              <w:rPr>
                <w:sz w:val="22"/>
                <w:szCs w:val="22"/>
              </w:rPr>
              <w:t>20,рис.30-32,в.1-3, 21,табл.1,в1-3.</w:t>
            </w:r>
          </w:p>
        </w:tc>
        <w:tc>
          <w:tcPr>
            <w:tcW w:w="992" w:type="dxa"/>
          </w:tcPr>
          <w:p w:rsidR="00596BEF" w:rsidRDefault="00596BEF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96BEF" w:rsidRDefault="00596BEF" w:rsidP="00EE1BBF">
            <w:pPr>
              <w:rPr>
                <w:sz w:val="22"/>
                <w:szCs w:val="22"/>
              </w:rPr>
            </w:pPr>
          </w:p>
        </w:tc>
      </w:tr>
      <w:tr w:rsidR="00596BEF" w:rsidRPr="00C01708" w:rsidTr="005C70E2">
        <w:trPr>
          <w:cantSplit/>
        </w:trPr>
        <w:tc>
          <w:tcPr>
            <w:tcW w:w="510" w:type="dxa"/>
          </w:tcPr>
          <w:p w:rsidR="00596BEF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3176" w:type="dxa"/>
          </w:tcPr>
          <w:p w:rsidR="00596BEF" w:rsidRDefault="00596BEF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Клеточный цикл. Деление клетки - митоз и мейоз.</w:t>
            </w:r>
          </w:p>
        </w:tc>
        <w:tc>
          <w:tcPr>
            <w:tcW w:w="4181" w:type="dxa"/>
          </w:tcPr>
          <w:p w:rsidR="00596BEF" w:rsidRPr="006B55F5" w:rsidRDefault="006B55F5" w:rsidP="00A11D3C">
            <w:pPr>
              <w:rPr>
                <w:sz w:val="22"/>
                <w:szCs w:val="22"/>
              </w:rPr>
            </w:pPr>
            <w:r w:rsidRPr="006B55F5">
              <w:rPr>
                <w:sz w:val="22"/>
                <w:szCs w:val="22"/>
              </w:rPr>
              <w:t xml:space="preserve">Жизненный цикл. Размножение-свойство организмов. Деление </w:t>
            </w:r>
            <w:proofErr w:type="gramStart"/>
            <w:r w:rsidRPr="006B55F5">
              <w:rPr>
                <w:sz w:val="22"/>
                <w:szCs w:val="22"/>
              </w:rPr>
              <w:t>клетки-основа</w:t>
            </w:r>
            <w:proofErr w:type="gramEnd"/>
            <w:r w:rsidRPr="006B55F5">
              <w:rPr>
                <w:sz w:val="22"/>
                <w:szCs w:val="22"/>
              </w:rPr>
              <w:t xml:space="preserve"> роста, развития и размножения организмов. Митоз, сущность и значение. Гаметогенез. Овогенез. Сперматогенез. Строение половых клеток. Значение гаметогенеза. Образование половых клеток. Стадии размножения, роста, созревания. Мейоз. Фазы первого и второго мейотического деления.</w:t>
            </w:r>
          </w:p>
        </w:tc>
        <w:tc>
          <w:tcPr>
            <w:tcW w:w="4182" w:type="dxa"/>
          </w:tcPr>
          <w:p w:rsidR="006B55F5" w:rsidRPr="006B55F5" w:rsidRDefault="006B55F5" w:rsidP="006B55F5">
            <w:pPr>
              <w:rPr>
                <w:b/>
                <w:sz w:val="22"/>
                <w:szCs w:val="22"/>
                <w:u w:val="single"/>
              </w:rPr>
            </w:pPr>
            <w:r w:rsidRPr="006B55F5">
              <w:rPr>
                <w:b/>
                <w:sz w:val="22"/>
                <w:szCs w:val="22"/>
                <w:u w:val="single"/>
              </w:rPr>
              <w:t>Знать:</w:t>
            </w:r>
          </w:p>
          <w:p w:rsidR="00596BEF" w:rsidRPr="006B55F5" w:rsidRDefault="006B55F5" w:rsidP="006B55F5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6B55F5">
              <w:rPr>
                <w:sz w:val="22"/>
                <w:szCs w:val="22"/>
              </w:rPr>
              <w:t>сущность и биологическое значение митоза, фазы митоза</w:t>
            </w:r>
            <w:r>
              <w:rPr>
                <w:sz w:val="22"/>
                <w:szCs w:val="22"/>
              </w:rPr>
              <w:t>,</w:t>
            </w:r>
            <w:r w:rsidRPr="006B55F5">
              <w:rPr>
                <w:sz w:val="22"/>
                <w:szCs w:val="22"/>
              </w:rPr>
              <w:t xml:space="preserve"> строение половых клеток, фазы первого второго мейотических делений, отличие мейоза от митоза.</w:t>
            </w:r>
          </w:p>
          <w:p w:rsidR="006B55F5" w:rsidRPr="006B55F5" w:rsidRDefault="006B55F5" w:rsidP="006B55F5">
            <w:pPr>
              <w:rPr>
                <w:b/>
                <w:sz w:val="22"/>
                <w:szCs w:val="22"/>
                <w:u w:val="single"/>
              </w:rPr>
            </w:pPr>
            <w:r w:rsidRPr="006B55F5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6B55F5" w:rsidRPr="006B55F5" w:rsidRDefault="006B55F5" w:rsidP="006B55F5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 w:rsidRPr="006B55F5">
              <w:rPr>
                <w:sz w:val="22"/>
                <w:szCs w:val="22"/>
              </w:rPr>
              <w:t>давать определения ключевым понятиям, описывать последовательно фазы митоза</w:t>
            </w:r>
            <w:r>
              <w:rPr>
                <w:sz w:val="22"/>
                <w:szCs w:val="22"/>
              </w:rPr>
              <w:t>,</w:t>
            </w:r>
            <w:r w:rsidRPr="006B55F5">
              <w:rPr>
                <w:sz w:val="22"/>
                <w:szCs w:val="22"/>
              </w:rPr>
              <w:t xml:space="preserve"> называть стадии гаметогенеза.</w:t>
            </w:r>
          </w:p>
        </w:tc>
        <w:tc>
          <w:tcPr>
            <w:tcW w:w="1134" w:type="dxa"/>
          </w:tcPr>
          <w:p w:rsidR="00596BEF" w:rsidRDefault="000E006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§ </w:t>
            </w:r>
            <w:r w:rsidR="00F25021">
              <w:rPr>
                <w:sz w:val="22"/>
                <w:szCs w:val="22"/>
              </w:rPr>
              <w:t>22-23,рис.39-42табл.3,в.1-3</w:t>
            </w:r>
          </w:p>
        </w:tc>
        <w:tc>
          <w:tcPr>
            <w:tcW w:w="992" w:type="dxa"/>
          </w:tcPr>
          <w:p w:rsidR="00596BEF" w:rsidRDefault="00596BEF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96BEF" w:rsidRDefault="00596BEF" w:rsidP="00EE1BBF">
            <w:pPr>
              <w:rPr>
                <w:sz w:val="22"/>
                <w:szCs w:val="22"/>
              </w:rPr>
            </w:pPr>
          </w:p>
        </w:tc>
      </w:tr>
      <w:tr w:rsidR="00596BEF" w:rsidRPr="00C01708" w:rsidTr="00096893">
        <w:tc>
          <w:tcPr>
            <w:tcW w:w="510" w:type="dxa"/>
          </w:tcPr>
          <w:p w:rsidR="00596BEF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176" w:type="dxa"/>
          </w:tcPr>
          <w:p w:rsidR="00596BEF" w:rsidRDefault="00596BEF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Структура и функции хромосом.</w:t>
            </w:r>
          </w:p>
        </w:tc>
        <w:tc>
          <w:tcPr>
            <w:tcW w:w="4181" w:type="dxa"/>
          </w:tcPr>
          <w:p w:rsidR="00AF01CE" w:rsidRPr="00AF01CE" w:rsidRDefault="00AF01CE" w:rsidP="00AF01CE">
            <w:pPr>
              <w:rPr>
                <w:sz w:val="22"/>
                <w:szCs w:val="22"/>
              </w:rPr>
            </w:pPr>
            <w:r w:rsidRPr="00AF01CE">
              <w:rPr>
                <w:sz w:val="22"/>
                <w:szCs w:val="22"/>
              </w:rPr>
              <w:t>Строение и функции хромосом.</w:t>
            </w:r>
          </w:p>
          <w:p w:rsidR="00AF01CE" w:rsidRPr="00AF01CE" w:rsidRDefault="00AF01CE" w:rsidP="00AF01CE">
            <w:pPr>
              <w:rPr>
                <w:sz w:val="22"/>
                <w:szCs w:val="22"/>
              </w:rPr>
            </w:pPr>
            <w:r w:rsidRPr="00AF01CE">
              <w:rPr>
                <w:sz w:val="22"/>
                <w:szCs w:val="22"/>
              </w:rPr>
              <w:t xml:space="preserve">Значение постоянства числа и формы хромосом в клетках. </w:t>
            </w:r>
          </w:p>
          <w:p w:rsidR="00596BEF" w:rsidRPr="00AF01CE" w:rsidRDefault="00AF01CE" w:rsidP="00AF01CE">
            <w:pPr>
              <w:rPr>
                <w:sz w:val="22"/>
                <w:szCs w:val="22"/>
              </w:rPr>
            </w:pPr>
            <w:r w:rsidRPr="00AF01CE">
              <w:rPr>
                <w:sz w:val="22"/>
                <w:szCs w:val="22"/>
              </w:rPr>
              <w:t>ДНК – носитель наследственной информации. Удвоение молекулы ДНК в клетке</w:t>
            </w:r>
          </w:p>
        </w:tc>
        <w:tc>
          <w:tcPr>
            <w:tcW w:w="4182" w:type="dxa"/>
          </w:tcPr>
          <w:p w:rsidR="00AF01CE" w:rsidRPr="006B55F5" w:rsidRDefault="00AF01CE" w:rsidP="00AF01CE">
            <w:pPr>
              <w:rPr>
                <w:b/>
                <w:sz w:val="22"/>
                <w:szCs w:val="22"/>
                <w:u w:val="single"/>
              </w:rPr>
            </w:pPr>
            <w:r w:rsidRPr="006B55F5">
              <w:rPr>
                <w:b/>
                <w:sz w:val="22"/>
                <w:szCs w:val="22"/>
                <w:u w:val="single"/>
              </w:rPr>
              <w:t>Знать:</w:t>
            </w:r>
          </w:p>
          <w:p w:rsidR="00596BEF" w:rsidRPr="00AF01CE" w:rsidRDefault="00AF01CE" w:rsidP="00AF01CE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AF01CE">
              <w:rPr>
                <w:sz w:val="22"/>
                <w:szCs w:val="22"/>
              </w:rPr>
              <w:t>строение генов и хромосом; типы нуклеиновых кислот, функции нуклеиновых кислот. Роль ДНК и РНК в жизни организмов.</w:t>
            </w:r>
          </w:p>
          <w:p w:rsidR="00AF01CE" w:rsidRPr="006B55F5" w:rsidRDefault="00AF01CE" w:rsidP="00AF01CE">
            <w:pPr>
              <w:rPr>
                <w:b/>
                <w:sz w:val="22"/>
                <w:szCs w:val="22"/>
                <w:u w:val="single"/>
              </w:rPr>
            </w:pPr>
            <w:r w:rsidRPr="006B55F5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AF01CE" w:rsidRPr="00AF01CE" w:rsidRDefault="00AF01CE" w:rsidP="00AF01CE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 w:rsidRPr="00AF01CE">
              <w:rPr>
                <w:sz w:val="22"/>
                <w:szCs w:val="22"/>
              </w:rPr>
              <w:t>выделять различия в строении и функциях ДНК и РНК. Характеризовать процесс удвоения молекулы ДНК.</w:t>
            </w:r>
          </w:p>
        </w:tc>
        <w:tc>
          <w:tcPr>
            <w:tcW w:w="1134" w:type="dxa"/>
          </w:tcPr>
          <w:p w:rsidR="00596BEF" w:rsidRDefault="000E006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§ </w:t>
            </w:r>
            <w:r w:rsidR="00F25021">
              <w:rPr>
                <w:sz w:val="22"/>
                <w:szCs w:val="22"/>
              </w:rPr>
              <w:t>24,рис.46,в.1-4</w:t>
            </w:r>
          </w:p>
        </w:tc>
        <w:tc>
          <w:tcPr>
            <w:tcW w:w="992" w:type="dxa"/>
          </w:tcPr>
          <w:p w:rsidR="00596BEF" w:rsidRDefault="00596BEF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96BEF" w:rsidRDefault="00596BEF" w:rsidP="00EE1BBF">
            <w:pPr>
              <w:rPr>
                <w:sz w:val="22"/>
                <w:szCs w:val="22"/>
              </w:rPr>
            </w:pPr>
          </w:p>
        </w:tc>
      </w:tr>
      <w:tr w:rsidR="00596BEF" w:rsidRPr="00C01708" w:rsidTr="00096893">
        <w:tc>
          <w:tcPr>
            <w:tcW w:w="510" w:type="dxa"/>
          </w:tcPr>
          <w:p w:rsidR="00596BEF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3176" w:type="dxa"/>
          </w:tcPr>
          <w:p w:rsidR="00596BEF" w:rsidRDefault="00596BEF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История развития науки о клетке.</w:t>
            </w:r>
          </w:p>
        </w:tc>
        <w:tc>
          <w:tcPr>
            <w:tcW w:w="4181" w:type="dxa"/>
          </w:tcPr>
          <w:p w:rsidR="00596BEF" w:rsidRPr="00C01708" w:rsidRDefault="00AF01CE" w:rsidP="00A11D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Наука о клетке - цитология. Первые положения клеточной теории. Развитие учения о клетке. Современная клеточная теория.</w:t>
            </w:r>
          </w:p>
        </w:tc>
        <w:tc>
          <w:tcPr>
            <w:tcW w:w="4182" w:type="dxa"/>
          </w:tcPr>
          <w:p w:rsidR="00AF01CE" w:rsidRDefault="00AF01CE" w:rsidP="00AF01CE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u w:val="single"/>
              </w:rPr>
              <w:t>Уметь:</w:t>
            </w:r>
          </w:p>
          <w:p w:rsidR="00AF01CE" w:rsidRDefault="00AF01CE" w:rsidP="00AF01CE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Приводить примеры организмов</w:t>
            </w:r>
            <w:proofErr w:type="gramStart"/>
            <w:r>
              <w:rPr>
                <w:sz w:val="22"/>
                <w:szCs w:val="22"/>
              </w:rPr>
              <w:t>,и</w:t>
            </w:r>
            <w:proofErr w:type="gramEnd"/>
            <w:r>
              <w:rPr>
                <w:sz w:val="22"/>
                <w:szCs w:val="22"/>
              </w:rPr>
              <w:t>меющих клеточное и неклеточное строение.</w:t>
            </w:r>
          </w:p>
          <w:p w:rsidR="00AF01CE" w:rsidRDefault="00AF01CE" w:rsidP="00AF01CE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Называть положения клеточной теории.</w:t>
            </w:r>
          </w:p>
          <w:p w:rsidR="00596BEF" w:rsidRPr="00C01708" w:rsidRDefault="00AF01CE" w:rsidP="00AF01CE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Объяснять общность происхождения растений и животных.</w:t>
            </w:r>
          </w:p>
        </w:tc>
        <w:tc>
          <w:tcPr>
            <w:tcW w:w="1134" w:type="dxa"/>
          </w:tcPr>
          <w:p w:rsidR="00596BEF" w:rsidRDefault="000E006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§ </w:t>
            </w:r>
            <w:r w:rsidR="00F25021">
              <w:rPr>
                <w:sz w:val="22"/>
                <w:szCs w:val="22"/>
              </w:rPr>
              <w:t>25,в.1-3,сообщение.</w:t>
            </w:r>
          </w:p>
        </w:tc>
        <w:tc>
          <w:tcPr>
            <w:tcW w:w="992" w:type="dxa"/>
          </w:tcPr>
          <w:p w:rsidR="00596BEF" w:rsidRDefault="00596BEF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96BEF" w:rsidRDefault="00596BEF" w:rsidP="00EE1BBF">
            <w:pPr>
              <w:rPr>
                <w:sz w:val="22"/>
                <w:szCs w:val="22"/>
              </w:rPr>
            </w:pPr>
          </w:p>
        </w:tc>
      </w:tr>
      <w:tr w:rsidR="00521580" w:rsidRPr="00C01708" w:rsidTr="00521580">
        <w:trPr>
          <w:trHeight w:val="359"/>
        </w:trPr>
        <w:tc>
          <w:tcPr>
            <w:tcW w:w="15167" w:type="dxa"/>
            <w:gridSpan w:val="7"/>
          </w:tcPr>
          <w:p w:rsidR="00521580" w:rsidRDefault="00521580" w:rsidP="00521580">
            <w:pPr>
              <w:jc w:val="center"/>
              <w:rPr>
                <w:sz w:val="22"/>
                <w:szCs w:val="22"/>
              </w:rPr>
            </w:pPr>
            <w:r w:rsidRPr="008D4C25">
              <w:rPr>
                <w:b/>
                <w:sz w:val="22"/>
                <w:szCs w:val="22"/>
              </w:rPr>
              <w:t>Глава 3. Молекулярный уровень жизни</w:t>
            </w:r>
            <w:r w:rsidR="00E41B2D">
              <w:rPr>
                <w:b/>
                <w:sz w:val="22"/>
                <w:szCs w:val="22"/>
              </w:rPr>
              <w:t xml:space="preserve"> (7 ч.)</w:t>
            </w:r>
          </w:p>
        </w:tc>
      </w:tr>
      <w:tr w:rsidR="00596BEF" w:rsidRPr="00C01708" w:rsidTr="00096893">
        <w:tc>
          <w:tcPr>
            <w:tcW w:w="510" w:type="dxa"/>
          </w:tcPr>
          <w:p w:rsidR="00596BEF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176" w:type="dxa"/>
          </w:tcPr>
          <w:p w:rsidR="00596BEF" w:rsidRDefault="00596BEF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Молекулярный уровень жизни: значение и роль в природе. Основные химические соединения живой материи.</w:t>
            </w:r>
          </w:p>
        </w:tc>
        <w:tc>
          <w:tcPr>
            <w:tcW w:w="4181" w:type="dxa"/>
          </w:tcPr>
          <w:p w:rsidR="00340DF8" w:rsidRDefault="00340DF8" w:rsidP="00340D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Микро- и макроэлементы, углеводы, липиды, гормоны.</w:t>
            </w:r>
          </w:p>
          <w:p w:rsidR="00340DF8" w:rsidRDefault="00340DF8" w:rsidP="00340D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химического состава клетки. Микро- и макроэлементы, их вклад в образовании органических и неорганических  молекул живого вещества.</w:t>
            </w:r>
          </w:p>
          <w:p w:rsidR="00596BEF" w:rsidRPr="00C01708" w:rsidRDefault="00340DF8" w:rsidP="00340D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Роль неорганических веществ: вода, минер</w:t>
            </w:r>
            <w:proofErr w:type="gramStart"/>
            <w:r>
              <w:rPr>
                <w:sz w:val="22"/>
                <w:szCs w:val="22"/>
              </w:rPr>
              <w:t>.с</w:t>
            </w:r>
            <w:proofErr w:type="gramEnd"/>
            <w:r>
              <w:rPr>
                <w:sz w:val="22"/>
                <w:szCs w:val="22"/>
              </w:rPr>
              <w:t>оли.</w:t>
            </w:r>
          </w:p>
        </w:tc>
        <w:tc>
          <w:tcPr>
            <w:tcW w:w="4182" w:type="dxa"/>
          </w:tcPr>
          <w:p w:rsidR="00340DF8" w:rsidRDefault="00340DF8" w:rsidP="00340DF8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u w:val="single"/>
              </w:rPr>
              <w:t>Уметь:</w:t>
            </w:r>
          </w:p>
          <w:p w:rsidR="00340DF8" w:rsidRDefault="00340DF8" w:rsidP="00340DF8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Приводить примеры микро- и макроэлементов, а так же веществ, относящихся к липидам и углеводам</w:t>
            </w:r>
          </w:p>
          <w:p w:rsidR="00340DF8" w:rsidRDefault="00340DF8" w:rsidP="00340DF8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Называть неорганич. и органич. вещества клетки.</w:t>
            </w:r>
          </w:p>
          <w:p w:rsidR="00596BEF" w:rsidRPr="00C01708" w:rsidRDefault="00340DF8" w:rsidP="00340DF8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Характеризовать биологическое значение микро и макроэлементов, биологич. роль воды, солей неорганических кислот.</w:t>
            </w:r>
          </w:p>
        </w:tc>
        <w:tc>
          <w:tcPr>
            <w:tcW w:w="1134" w:type="dxa"/>
          </w:tcPr>
          <w:p w:rsidR="00596BEF" w:rsidRDefault="000E006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27-28, рис.59, в.1-3</w:t>
            </w:r>
          </w:p>
        </w:tc>
        <w:tc>
          <w:tcPr>
            <w:tcW w:w="992" w:type="dxa"/>
          </w:tcPr>
          <w:p w:rsidR="00596BEF" w:rsidRDefault="00596BEF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96BEF" w:rsidRDefault="00596BEF" w:rsidP="00EE1BBF">
            <w:pPr>
              <w:rPr>
                <w:sz w:val="22"/>
                <w:szCs w:val="22"/>
              </w:rPr>
            </w:pPr>
          </w:p>
        </w:tc>
      </w:tr>
      <w:tr w:rsidR="00596BEF" w:rsidRPr="00C01708" w:rsidTr="00096893">
        <w:tc>
          <w:tcPr>
            <w:tcW w:w="510" w:type="dxa"/>
          </w:tcPr>
          <w:p w:rsidR="00596BEF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3176" w:type="dxa"/>
          </w:tcPr>
          <w:p w:rsidR="00596BEF" w:rsidRDefault="00596BEF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Структура и функции нуклеиновых кислот.</w:t>
            </w:r>
          </w:p>
        </w:tc>
        <w:tc>
          <w:tcPr>
            <w:tcW w:w="4181" w:type="dxa"/>
          </w:tcPr>
          <w:p w:rsidR="00340DF8" w:rsidRDefault="00340DF8" w:rsidP="00340D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Белки, аминокислоты, их роль в организме.</w:t>
            </w:r>
          </w:p>
          <w:p w:rsidR="00596BEF" w:rsidRPr="00C01708" w:rsidRDefault="00340DF8" w:rsidP="00340D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Структура и функции белков. Ферменты. Нуклеиновые кислоты и их структура.</w:t>
            </w:r>
          </w:p>
        </w:tc>
        <w:tc>
          <w:tcPr>
            <w:tcW w:w="4182" w:type="dxa"/>
          </w:tcPr>
          <w:p w:rsidR="00340DF8" w:rsidRDefault="00340DF8" w:rsidP="00340DF8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u w:val="single"/>
              </w:rPr>
              <w:t>Уметь:</w:t>
            </w:r>
          </w:p>
          <w:p w:rsidR="00340DF8" w:rsidRDefault="00340DF8" w:rsidP="00340DF8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Давать полные названия нуклеиновым кислотам ДНК и РНК.</w:t>
            </w:r>
          </w:p>
          <w:p w:rsidR="00340DF8" w:rsidRDefault="00340DF8" w:rsidP="00340DF8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Называть продукты, богатые белками. Нахождение молекулы ДНК в клетке. Мономер нуклеиновых кислот.</w:t>
            </w:r>
          </w:p>
          <w:p w:rsidR="00340DF8" w:rsidRDefault="00340DF8" w:rsidP="00340DF8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Приводить примеры белков, выполняющих различные функции.</w:t>
            </w:r>
          </w:p>
          <w:p w:rsidR="00340DF8" w:rsidRDefault="00340DF8" w:rsidP="00340DF8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Перечислять виды молекул РНК.</w:t>
            </w:r>
          </w:p>
          <w:p w:rsidR="00596BEF" w:rsidRPr="00C01708" w:rsidRDefault="00340DF8" w:rsidP="00340DF8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Характеризовать функции белков и нуклеиновых кислот.</w:t>
            </w:r>
          </w:p>
        </w:tc>
        <w:tc>
          <w:tcPr>
            <w:tcW w:w="1134" w:type="dxa"/>
          </w:tcPr>
          <w:p w:rsidR="00596BEF" w:rsidRDefault="000E0066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§ 29, рис. 60 -61, табл.4,  в1-4.</w:t>
            </w:r>
          </w:p>
        </w:tc>
        <w:tc>
          <w:tcPr>
            <w:tcW w:w="992" w:type="dxa"/>
          </w:tcPr>
          <w:p w:rsidR="00596BEF" w:rsidRDefault="00596BEF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96BEF" w:rsidRDefault="00596BEF" w:rsidP="00EE1BBF">
            <w:pPr>
              <w:rPr>
                <w:sz w:val="22"/>
                <w:szCs w:val="22"/>
              </w:rPr>
            </w:pPr>
          </w:p>
        </w:tc>
      </w:tr>
      <w:tr w:rsidR="00596BEF" w:rsidRPr="00C01708" w:rsidTr="00096893">
        <w:tc>
          <w:tcPr>
            <w:tcW w:w="510" w:type="dxa"/>
          </w:tcPr>
          <w:p w:rsidR="00596BEF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3176" w:type="dxa"/>
          </w:tcPr>
          <w:p w:rsidR="00596BEF" w:rsidRDefault="00596BEF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Процессы синтеза в живых клетках.</w:t>
            </w:r>
          </w:p>
        </w:tc>
        <w:tc>
          <w:tcPr>
            <w:tcW w:w="4181" w:type="dxa"/>
          </w:tcPr>
          <w:p w:rsidR="00340DF8" w:rsidRDefault="00340DF8" w:rsidP="00340D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Питание, фотосинтез, фотолиз. </w:t>
            </w:r>
          </w:p>
          <w:p w:rsidR="00340DF8" w:rsidRDefault="00340DF8" w:rsidP="00340D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Питание. Различия организмов по способу питания. Фотосинтез. Роль пигмента хлорофилла. Космическая роль зеленых растений. </w:t>
            </w:r>
          </w:p>
          <w:p w:rsidR="00596BEF" w:rsidRPr="00C01708" w:rsidRDefault="00340DF8" w:rsidP="00340D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Хлоропласты. </w:t>
            </w:r>
            <w:proofErr w:type="gramStart"/>
            <w:r>
              <w:rPr>
                <w:sz w:val="22"/>
                <w:szCs w:val="22"/>
              </w:rPr>
              <w:t>Световая</w:t>
            </w:r>
            <w:proofErr w:type="gramEnd"/>
            <w:r>
              <w:rPr>
                <w:sz w:val="22"/>
                <w:szCs w:val="22"/>
              </w:rPr>
              <w:t xml:space="preserve"> и темновая фазы фотосинтеза.</w:t>
            </w:r>
          </w:p>
        </w:tc>
        <w:tc>
          <w:tcPr>
            <w:tcW w:w="4182" w:type="dxa"/>
          </w:tcPr>
          <w:p w:rsidR="00340DF8" w:rsidRDefault="00340DF8" w:rsidP="00340DF8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u w:val="single"/>
              </w:rPr>
              <w:t>Уметь:</w:t>
            </w:r>
          </w:p>
          <w:p w:rsidR="00340DF8" w:rsidRDefault="00340DF8" w:rsidP="00340DF8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Давать определения понятиям питание, автотрофы, фотосинтез.</w:t>
            </w:r>
          </w:p>
          <w:p w:rsidR="00340DF8" w:rsidRDefault="00340DF8" w:rsidP="00340DF8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Называть органы </w:t>
            </w:r>
            <w:proofErr w:type="gramStart"/>
            <w:r>
              <w:rPr>
                <w:sz w:val="22"/>
                <w:szCs w:val="22"/>
              </w:rPr>
              <w:t>растения</w:t>
            </w:r>
            <w:proofErr w:type="gramEnd"/>
            <w:r>
              <w:rPr>
                <w:sz w:val="22"/>
                <w:szCs w:val="22"/>
              </w:rPr>
              <w:t xml:space="preserve"> где происходит фотосинтез, роль пигмента хлорофилла.</w:t>
            </w:r>
          </w:p>
          <w:p w:rsidR="00596BEF" w:rsidRPr="00C01708" w:rsidRDefault="00340DF8" w:rsidP="00340DF8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Характеризовать фазы фотосинтеза.</w:t>
            </w:r>
          </w:p>
        </w:tc>
        <w:tc>
          <w:tcPr>
            <w:tcW w:w="1134" w:type="dxa"/>
          </w:tcPr>
          <w:p w:rsidR="00596BEF" w:rsidRDefault="0073500E" w:rsidP="00EE1B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§30, рис.62-63,в.3-4.</w:t>
            </w:r>
          </w:p>
        </w:tc>
        <w:tc>
          <w:tcPr>
            <w:tcW w:w="992" w:type="dxa"/>
          </w:tcPr>
          <w:p w:rsidR="00596BEF" w:rsidRDefault="00596BEF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96BEF" w:rsidRDefault="00596BEF" w:rsidP="00EE1BBF">
            <w:pPr>
              <w:rPr>
                <w:sz w:val="22"/>
                <w:szCs w:val="22"/>
              </w:rPr>
            </w:pPr>
          </w:p>
        </w:tc>
      </w:tr>
      <w:tr w:rsidR="00596BEF" w:rsidRPr="00C01708" w:rsidTr="00096893">
        <w:tc>
          <w:tcPr>
            <w:tcW w:w="510" w:type="dxa"/>
          </w:tcPr>
          <w:p w:rsidR="00596BEF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3176" w:type="dxa"/>
          </w:tcPr>
          <w:p w:rsidR="00596BEF" w:rsidRDefault="00596BEF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Процессы биосинтеза белка.</w:t>
            </w:r>
          </w:p>
        </w:tc>
        <w:tc>
          <w:tcPr>
            <w:tcW w:w="4181" w:type="dxa"/>
          </w:tcPr>
          <w:p w:rsidR="00340DF8" w:rsidRDefault="00340DF8" w:rsidP="00340D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Ген, генетический код, триплет, кодон, антикодон, полисома, трансляция, транскрипция.</w:t>
            </w:r>
          </w:p>
          <w:p w:rsidR="00340DF8" w:rsidRDefault="00340DF8" w:rsidP="00340D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Обмен веществ и превращение энергии – признак живых организмов. Свойства генетического кода: избыточность, специфичность, универсальность.</w:t>
            </w:r>
          </w:p>
          <w:p w:rsidR="00596BEF" w:rsidRPr="00C01708" w:rsidRDefault="00340DF8" w:rsidP="00340D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Механизмы трансляции и транскрипции. Принцип комплементарности. Реализация наследственной информации в клетке.</w:t>
            </w:r>
          </w:p>
        </w:tc>
        <w:tc>
          <w:tcPr>
            <w:tcW w:w="4182" w:type="dxa"/>
          </w:tcPr>
          <w:p w:rsidR="00340DF8" w:rsidRDefault="00340DF8" w:rsidP="00340DF8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u w:val="single"/>
              </w:rPr>
              <w:t>Уметь:</w:t>
            </w:r>
          </w:p>
          <w:p w:rsidR="00340DF8" w:rsidRDefault="00340DF8" w:rsidP="00340DF8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Давать определения понятиям ген, ассимиляция.</w:t>
            </w:r>
          </w:p>
          <w:p w:rsidR="00340DF8" w:rsidRDefault="00340DF8" w:rsidP="00340DF8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Называть свойства генетического кода, роль и-РНК и т-Рнк в биосинтезе белка</w:t>
            </w:r>
          </w:p>
          <w:p w:rsidR="00340DF8" w:rsidRDefault="00340DF8" w:rsidP="00340DF8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Анализировать содержание определений: триплет, кодон, антикодон, полисома, трансляция, транскрипция.</w:t>
            </w:r>
          </w:p>
          <w:p w:rsidR="00596BEF" w:rsidRPr="00C01708" w:rsidRDefault="00340DF8" w:rsidP="00340DF8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Характеризовать сущность процесса трансляции и транскрипции.</w:t>
            </w:r>
          </w:p>
        </w:tc>
        <w:tc>
          <w:tcPr>
            <w:tcW w:w="1134" w:type="dxa"/>
          </w:tcPr>
          <w:p w:rsidR="00596BEF" w:rsidRDefault="00596BEF" w:rsidP="00EE1BBF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96BEF" w:rsidRDefault="00596BEF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96BEF" w:rsidRDefault="00596BEF" w:rsidP="00EE1BBF">
            <w:pPr>
              <w:rPr>
                <w:sz w:val="22"/>
                <w:szCs w:val="22"/>
              </w:rPr>
            </w:pPr>
          </w:p>
        </w:tc>
      </w:tr>
      <w:tr w:rsidR="00596BEF" w:rsidRPr="00C01708" w:rsidTr="00096893">
        <w:tc>
          <w:tcPr>
            <w:tcW w:w="510" w:type="dxa"/>
          </w:tcPr>
          <w:p w:rsidR="00596BEF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3176" w:type="dxa"/>
          </w:tcPr>
          <w:p w:rsidR="00596BEF" w:rsidRDefault="00596BEF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Молекулярные процессы расщепления.</w:t>
            </w:r>
          </w:p>
        </w:tc>
        <w:tc>
          <w:tcPr>
            <w:tcW w:w="4181" w:type="dxa"/>
          </w:tcPr>
          <w:p w:rsidR="00596BEF" w:rsidRPr="00C01708" w:rsidRDefault="00340DF8" w:rsidP="00340D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о биологическом окислении. Бескислородный этап клеточного дыхания (гликолиз). Кислородный этап клеточного дыхания.</w:t>
            </w:r>
          </w:p>
        </w:tc>
        <w:tc>
          <w:tcPr>
            <w:tcW w:w="4182" w:type="dxa"/>
          </w:tcPr>
          <w:p w:rsidR="00340DF8" w:rsidRPr="00C01708" w:rsidRDefault="00340DF8" w:rsidP="00340DF8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b/>
                <w:sz w:val="22"/>
                <w:szCs w:val="22"/>
                <w:u w:val="single"/>
              </w:rPr>
              <w:t>Уметь:</w:t>
            </w:r>
          </w:p>
          <w:p w:rsidR="00340DF8" w:rsidRPr="00C01708" w:rsidRDefault="00340DF8" w:rsidP="00340DF8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Анализировать содержание определений: Гликолиз, брожение, дыхание.</w:t>
            </w:r>
          </w:p>
          <w:p w:rsidR="00340DF8" w:rsidRPr="00C01708" w:rsidRDefault="00340DF8" w:rsidP="00340DF8">
            <w:pPr>
              <w:tabs>
                <w:tab w:val="left" w:pos="5620"/>
                <w:tab w:val="left" w:pos="5890"/>
              </w:tabs>
              <w:rPr>
                <w:sz w:val="22"/>
                <w:szCs w:val="22"/>
              </w:rPr>
            </w:pPr>
            <w:r w:rsidRPr="00C01708">
              <w:rPr>
                <w:sz w:val="22"/>
                <w:szCs w:val="22"/>
              </w:rPr>
              <w:t>Называть вещества источники энергии, продукты реакции этапов обмена веществ, локализацию в клетке этапов обмена веществ.</w:t>
            </w:r>
          </w:p>
          <w:p w:rsidR="00596BEF" w:rsidRPr="00C01708" w:rsidRDefault="00340DF8" w:rsidP="00340DF8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  <w:r w:rsidRPr="00C01708">
              <w:rPr>
                <w:sz w:val="22"/>
                <w:szCs w:val="22"/>
              </w:rPr>
              <w:t>Описывать роль АТФ в обмене веществ.</w:t>
            </w:r>
          </w:p>
        </w:tc>
        <w:tc>
          <w:tcPr>
            <w:tcW w:w="1134" w:type="dxa"/>
          </w:tcPr>
          <w:p w:rsidR="00596BEF" w:rsidRDefault="00596BEF" w:rsidP="00EE1BBF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96BEF" w:rsidRDefault="00596BEF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96BEF" w:rsidRDefault="00596BEF" w:rsidP="00EE1BBF">
            <w:pPr>
              <w:rPr>
                <w:sz w:val="22"/>
                <w:szCs w:val="22"/>
              </w:rPr>
            </w:pPr>
          </w:p>
        </w:tc>
      </w:tr>
      <w:tr w:rsidR="00596BEF" w:rsidRPr="00C01708" w:rsidTr="00096893">
        <w:tc>
          <w:tcPr>
            <w:tcW w:w="510" w:type="dxa"/>
          </w:tcPr>
          <w:p w:rsidR="00596BEF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3176" w:type="dxa"/>
          </w:tcPr>
          <w:p w:rsidR="00596BEF" w:rsidRDefault="00596BEF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Химическое загрязнение окружающей среды как глобальная экологическая проблема.</w:t>
            </w:r>
          </w:p>
        </w:tc>
        <w:tc>
          <w:tcPr>
            <w:tcW w:w="4181" w:type="dxa"/>
          </w:tcPr>
          <w:p w:rsidR="00596BEF" w:rsidRPr="00C01708" w:rsidRDefault="00340DF8" w:rsidP="00A11D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Опасность полимерного мусора. Пестициды. Диоксины. Проблема устойчивого развития.</w:t>
            </w:r>
          </w:p>
        </w:tc>
        <w:tc>
          <w:tcPr>
            <w:tcW w:w="4182" w:type="dxa"/>
          </w:tcPr>
          <w:p w:rsidR="00596BEF" w:rsidRPr="00C01708" w:rsidRDefault="00596BEF" w:rsidP="00A11D3C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1134" w:type="dxa"/>
          </w:tcPr>
          <w:p w:rsidR="00596BEF" w:rsidRDefault="00596BEF" w:rsidP="00EE1BBF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96BEF" w:rsidRDefault="00596BEF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96BEF" w:rsidRDefault="00596BEF" w:rsidP="00EE1BBF">
            <w:pPr>
              <w:rPr>
                <w:sz w:val="22"/>
                <w:szCs w:val="22"/>
              </w:rPr>
            </w:pPr>
          </w:p>
        </w:tc>
      </w:tr>
      <w:tr w:rsidR="00596BEF" w:rsidRPr="00C01708" w:rsidTr="00096893">
        <w:tc>
          <w:tcPr>
            <w:tcW w:w="510" w:type="dxa"/>
          </w:tcPr>
          <w:p w:rsidR="00596BEF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3176" w:type="dxa"/>
          </w:tcPr>
          <w:p w:rsidR="00596BEF" w:rsidRDefault="00596BEF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Время экологической культуры.</w:t>
            </w:r>
          </w:p>
        </w:tc>
        <w:tc>
          <w:tcPr>
            <w:tcW w:w="4181" w:type="dxa"/>
          </w:tcPr>
          <w:p w:rsidR="00596BEF" w:rsidRPr="00C01708" w:rsidRDefault="00657A0C" w:rsidP="00A11D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химического синтеза. Манипулирование наследственным веществом. Глобальные экологические проблемы. Экологическая культура - норма для каждого человека.</w:t>
            </w:r>
          </w:p>
        </w:tc>
        <w:tc>
          <w:tcPr>
            <w:tcW w:w="4182" w:type="dxa"/>
          </w:tcPr>
          <w:p w:rsidR="00596BEF" w:rsidRPr="00C01708" w:rsidRDefault="00596BEF" w:rsidP="00A11D3C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1134" w:type="dxa"/>
          </w:tcPr>
          <w:p w:rsidR="00596BEF" w:rsidRDefault="00596BEF" w:rsidP="00EE1BBF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96BEF" w:rsidRDefault="00596BEF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96BEF" w:rsidRDefault="00596BEF" w:rsidP="00EE1BBF">
            <w:pPr>
              <w:rPr>
                <w:sz w:val="22"/>
                <w:szCs w:val="22"/>
              </w:rPr>
            </w:pPr>
          </w:p>
        </w:tc>
      </w:tr>
      <w:tr w:rsidR="00596BEF" w:rsidRPr="00C01708" w:rsidTr="005C70E2">
        <w:trPr>
          <w:cantSplit/>
        </w:trPr>
        <w:tc>
          <w:tcPr>
            <w:tcW w:w="510" w:type="dxa"/>
          </w:tcPr>
          <w:p w:rsidR="00596BEF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3176" w:type="dxa"/>
          </w:tcPr>
          <w:p w:rsidR="00596BEF" w:rsidRDefault="00596BEF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Заключение: структурные уровни организации живой природы.</w:t>
            </w:r>
          </w:p>
        </w:tc>
        <w:tc>
          <w:tcPr>
            <w:tcW w:w="4181" w:type="dxa"/>
          </w:tcPr>
          <w:p w:rsidR="00596BEF" w:rsidRPr="00C01708" w:rsidRDefault="00521580" w:rsidP="00A11D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Биосистемы: от элементарных биохимических систем до биосферы. Видовое биоразнообразие. Уровни организации природы.</w:t>
            </w:r>
          </w:p>
        </w:tc>
        <w:tc>
          <w:tcPr>
            <w:tcW w:w="4182" w:type="dxa"/>
          </w:tcPr>
          <w:p w:rsidR="00596BEF" w:rsidRPr="00C01708" w:rsidRDefault="00596BEF" w:rsidP="00A11D3C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1134" w:type="dxa"/>
          </w:tcPr>
          <w:p w:rsidR="00596BEF" w:rsidRDefault="00596BEF" w:rsidP="00EE1BBF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96BEF" w:rsidRDefault="00596BEF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96BEF" w:rsidRDefault="00596BEF" w:rsidP="00EE1BBF">
            <w:pPr>
              <w:rPr>
                <w:sz w:val="22"/>
                <w:szCs w:val="22"/>
              </w:rPr>
            </w:pPr>
          </w:p>
        </w:tc>
      </w:tr>
      <w:tr w:rsidR="00596BEF" w:rsidRPr="00C01708" w:rsidTr="00096893">
        <w:tc>
          <w:tcPr>
            <w:tcW w:w="510" w:type="dxa"/>
          </w:tcPr>
          <w:p w:rsidR="00596BEF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3176" w:type="dxa"/>
          </w:tcPr>
          <w:p w:rsidR="00596BEF" w:rsidRDefault="00596BEF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Повторение по теме «Организменный уровень жизни»</w:t>
            </w:r>
          </w:p>
        </w:tc>
        <w:tc>
          <w:tcPr>
            <w:tcW w:w="4181" w:type="dxa"/>
          </w:tcPr>
          <w:p w:rsidR="00596BEF" w:rsidRPr="00C01708" w:rsidRDefault="00596BEF" w:rsidP="00A11D3C">
            <w:pPr>
              <w:rPr>
                <w:sz w:val="22"/>
                <w:szCs w:val="22"/>
              </w:rPr>
            </w:pPr>
          </w:p>
        </w:tc>
        <w:tc>
          <w:tcPr>
            <w:tcW w:w="4182" w:type="dxa"/>
          </w:tcPr>
          <w:p w:rsidR="00596BEF" w:rsidRPr="00C01708" w:rsidRDefault="00596BEF" w:rsidP="00A11D3C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1134" w:type="dxa"/>
          </w:tcPr>
          <w:p w:rsidR="00596BEF" w:rsidRDefault="00596BEF" w:rsidP="00EE1BBF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96BEF" w:rsidRDefault="00596BEF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96BEF" w:rsidRDefault="00596BEF" w:rsidP="00EE1BBF">
            <w:pPr>
              <w:rPr>
                <w:sz w:val="22"/>
                <w:szCs w:val="22"/>
              </w:rPr>
            </w:pPr>
          </w:p>
        </w:tc>
      </w:tr>
      <w:tr w:rsidR="00596BEF" w:rsidRPr="00C01708" w:rsidTr="00096893">
        <w:tc>
          <w:tcPr>
            <w:tcW w:w="510" w:type="dxa"/>
          </w:tcPr>
          <w:p w:rsidR="00596BEF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3176" w:type="dxa"/>
          </w:tcPr>
          <w:p w:rsidR="00596BEF" w:rsidRDefault="00596BEF" w:rsidP="00ED22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Повторение по теме «Клеточный уровень жизни»</w:t>
            </w:r>
          </w:p>
        </w:tc>
        <w:tc>
          <w:tcPr>
            <w:tcW w:w="4181" w:type="dxa"/>
          </w:tcPr>
          <w:p w:rsidR="00596BEF" w:rsidRPr="00C01708" w:rsidRDefault="00596BEF" w:rsidP="00A11D3C">
            <w:pPr>
              <w:rPr>
                <w:sz w:val="22"/>
                <w:szCs w:val="22"/>
              </w:rPr>
            </w:pPr>
          </w:p>
        </w:tc>
        <w:tc>
          <w:tcPr>
            <w:tcW w:w="4182" w:type="dxa"/>
          </w:tcPr>
          <w:p w:rsidR="00596BEF" w:rsidRPr="00C01708" w:rsidRDefault="00596BEF" w:rsidP="00A11D3C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1134" w:type="dxa"/>
          </w:tcPr>
          <w:p w:rsidR="00596BEF" w:rsidRDefault="00596BEF" w:rsidP="00EE1BBF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96BEF" w:rsidRDefault="00596BEF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96BEF" w:rsidRDefault="00596BEF" w:rsidP="00EE1BBF">
            <w:pPr>
              <w:rPr>
                <w:sz w:val="22"/>
                <w:szCs w:val="22"/>
              </w:rPr>
            </w:pPr>
          </w:p>
        </w:tc>
      </w:tr>
      <w:tr w:rsidR="00596BEF" w:rsidRPr="00C01708" w:rsidTr="00096893">
        <w:tc>
          <w:tcPr>
            <w:tcW w:w="510" w:type="dxa"/>
          </w:tcPr>
          <w:p w:rsidR="00596BEF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3176" w:type="dxa"/>
          </w:tcPr>
          <w:p w:rsidR="00596BEF" w:rsidRDefault="00596BEF" w:rsidP="00ED22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Повторение по теме «Молекулярный уровень жизни»</w:t>
            </w:r>
          </w:p>
        </w:tc>
        <w:tc>
          <w:tcPr>
            <w:tcW w:w="4181" w:type="dxa"/>
          </w:tcPr>
          <w:p w:rsidR="00596BEF" w:rsidRPr="00C01708" w:rsidRDefault="00596BEF" w:rsidP="00A11D3C">
            <w:pPr>
              <w:rPr>
                <w:sz w:val="22"/>
                <w:szCs w:val="22"/>
              </w:rPr>
            </w:pPr>
          </w:p>
        </w:tc>
        <w:tc>
          <w:tcPr>
            <w:tcW w:w="4182" w:type="dxa"/>
          </w:tcPr>
          <w:p w:rsidR="00596BEF" w:rsidRPr="00C01708" w:rsidRDefault="00596BEF" w:rsidP="00A11D3C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1134" w:type="dxa"/>
          </w:tcPr>
          <w:p w:rsidR="00596BEF" w:rsidRDefault="00596BEF" w:rsidP="00EE1BBF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96BEF" w:rsidRDefault="00596BEF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96BEF" w:rsidRDefault="00596BEF" w:rsidP="00EE1BBF">
            <w:pPr>
              <w:rPr>
                <w:sz w:val="22"/>
                <w:szCs w:val="22"/>
              </w:rPr>
            </w:pPr>
          </w:p>
        </w:tc>
      </w:tr>
      <w:tr w:rsidR="00596BEF" w:rsidRPr="00C01708" w:rsidTr="00E41B2D">
        <w:trPr>
          <w:trHeight w:val="553"/>
        </w:trPr>
        <w:tc>
          <w:tcPr>
            <w:tcW w:w="510" w:type="dxa"/>
          </w:tcPr>
          <w:p w:rsidR="00596BEF" w:rsidRPr="00C01708" w:rsidRDefault="00596B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3176" w:type="dxa"/>
          </w:tcPr>
          <w:p w:rsidR="00596BEF" w:rsidRDefault="00596BEF" w:rsidP="00DA5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Итоговый урок-зачёт</w:t>
            </w:r>
          </w:p>
        </w:tc>
        <w:tc>
          <w:tcPr>
            <w:tcW w:w="4181" w:type="dxa"/>
          </w:tcPr>
          <w:p w:rsidR="00596BEF" w:rsidRPr="00C01708" w:rsidRDefault="00596BEF" w:rsidP="00A11D3C">
            <w:pPr>
              <w:rPr>
                <w:sz w:val="22"/>
                <w:szCs w:val="22"/>
              </w:rPr>
            </w:pPr>
          </w:p>
        </w:tc>
        <w:tc>
          <w:tcPr>
            <w:tcW w:w="4182" w:type="dxa"/>
          </w:tcPr>
          <w:p w:rsidR="00596BEF" w:rsidRPr="00C01708" w:rsidRDefault="00596BEF" w:rsidP="00A11D3C">
            <w:pPr>
              <w:tabs>
                <w:tab w:val="left" w:pos="5620"/>
                <w:tab w:val="left" w:pos="5890"/>
              </w:tabs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1134" w:type="dxa"/>
          </w:tcPr>
          <w:p w:rsidR="00596BEF" w:rsidRDefault="00596BEF" w:rsidP="00EE1BBF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96BEF" w:rsidRDefault="00596BEF" w:rsidP="005C70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96BEF" w:rsidRDefault="00596BEF" w:rsidP="008F6B13">
            <w:pPr>
              <w:rPr>
                <w:sz w:val="22"/>
                <w:szCs w:val="22"/>
              </w:rPr>
            </w:pPr>
          </w:p>
        </w:tc>
      </w:tr>
    </w:tbl>
    <w:p w:rsidR="002730DA" w:rsidRDefault="002730DA"/>
    <w:p w:rsidR="002730DA" w:rsidRDefault="002730DA"/>
    <w:p w:rsidR="00E41B2D" w:rsidRPr="00101C27" w:rsidRDefault="00E41B2D" w:rsidP="00E41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D223A">
        <w:rPr>
          <w:b/>
        </w:rPr>
        <w:t>Ресурсное обеспечение рабочей программы</w:t>
      </w:r>
      <w:r>
        <w:rPr>
          <w:b/>
        </w:rPr>
        <w:t>:</w:t>
      </w:r>
    </w:p>
    <w:p w:rsidR="00E41B2D" w:rsidRDefault="00E41B2D" w:rsidP="00E41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41B2D" w:rsidRDefault="00E41B2D" w:rsidP="005C70E2">
      <w:pPr>
        <w:pStyle w:val="aa"/>
        <w:numPr>
          <w:ilvl w:val="0"/>
          <w:numId w:val="12"/>
        </w:numPr>
        <w:tabs>
          <w:tab w:val="left" w:pos="2977"/>
        </w:tabs>
        <w:spacing w:after="60"/>
        <w:ind w:left="2977" w:right="989" w:hanging="349"/>
        <w:jc w:val="both"/>
      </w:pPr>
      <w:r w:rsidRPr="00975D11">
        <w:t xml:space="preserve">Пономарева И.Н., Корнилова О.А., </w:t>
      </w:r>
      <w:r>
        <w:t>Лощилина Т.Е., Ижевский П.В.</w:t>
      </w:r>
      <w:r w:rsidRPr="00975D11">
        <w:t xml:space="preserve"> «</w:t>
      </w:r>
      <w:r>
        <w:t>Биология</w:t>
      </w:r>
      <w:proofErr w:type="gramStart"/>
      <w:r>
        <w:t xml:space="preserve"> :</w:t>
      </w:r>
      <w:proofErr w:type="gramEnd"/>
      <w:r>
        <w:t xml:space="preserve"> 11 класс : базовый уровень : учебник для учащихся общеобразовательных учреждений</w:t>
      </w:r>
      <w:r w:rsidRPr="00975D11">
        <w:t>». М</w:t>
      </w:r>
      <w:r>
        <w:t>.</w:t>
      </w:r>
      <w:r w:rsidRPr="00975D11">
        <w:t>, «Вентана-Граф», 20</w:t>
      </w:r>
      <w:r>
        <w:t>12</w:t>
      </w:r>
      <w:r w:rsidRPr="00975D11">
        <w:t xml:space="preserve"> год.</w:t>
      </w:r>
    </w:p>
    <w:p w:rsidR="00E41B2D" w:rsidRDefault="00E41B2D" w:rsidP="005C70E2">
      <w:pPr>
        <w:pStyle w:val="aa"/>
        <w:numPr>
          <w:ilvl w:val="0"/>
          <w:numId w:val="12"/>
        </w:numPr>
        <w:tabs>
          <w:tab w:val="left" w:pos="2977"/>
        </w:tabs>
        <w:spacing w:after="60"/>
        <w:ind w:left="2977" w:right="989" w:hanging="349"/>
        <w:jc w:val="both"/>
      </w:pPr>
      <w:r>
        <w:rPr>
          <w:bCs/>
          <w:color w:val="000000"/>
        </w:rPr>
        <w:t>«</w:t>
      </w:r>
      <w:r>
        <w:t>Природоведение. Биология. Экология. 5 – 11 классы: программы / И.Н. Пономарева, Т.С. Сухова, И.М. Швец</w:t>
      </w:r>
      <w:proofErr w:type="gramStart"/>
      <w:r>
        <w:t xml:space="preserve">.» – </w:t>
      </w:r>
      <w:proofErr w:type="gramEnd"/>
      <w:r>
        <w:t>М.: Вентана-Граф, 2010</w:t>
      </w:r>
    </w:p>
    <w:p w:rsidR="00E41B2D" w:rsidRDefault="00E41B2D" w:rsidP="005C70E2">
      <w:pPr>
        <w:numPr>
          <w:ilvl w:val="0"/>
          <w:numId w:val="12"/>
        </w:numPr>
        <w:tabs>
          <w:tab w:val="left" w:pos="2977"/>
        </w:tabs>
        <w:ind w:left="2977" w:right="989" w:hanging="349"/>
        <w:jc w:val="both"/>
      </w:pPr>
      <w:r w:rsidRPr="00975D11">
        <w:t>«Биология в основной школе. Программы». Москва, «Вентана-Граф», 2006 год.</w:t>
      </w:r>
    </w:p>
    <w:p w:rsidR="00E41B2D" w:rsidRDefault="00E41B2D" w:rsidP="005C70E2">
      <w:pPr>
        <w:numPr>
          <w:ilvl w:val="0"/>
          <w:numId w:val="12"/>
        </w:numPr>
        <w:tabs>
          <w:tab w:val="left" w:pos="2977"/>
        </w:tabs>
        <w:ind w:left="2977" w:right="989" w:hanging="349"/>
        <w:jc w:val="both"/>
      </w:pPr>
      <w:r>
        <w:t>Лернер Г.И. Общая биология (10-11 классы): Подготовка к ЕГЭ. Контрольные и самостоятельные работы/ Г.И.Лернер. – М.: Эксмо, 2007</w:t>
      </w:r>
    </w:p>
    <w:p w:rsidR="00E41B2D" w:rsidRDefault="00E41B2D" w:rsidP="005C70E2">
      <w:pPr>
        <w:numPr>
          <w:ilvl w:val="0"/>
          <w:numId w:val="12"/>
        </w:numPr>
        <w:tabs>
          <w:tab w:val="left" w:pos="2977"/>
        </w:tabs>
        <w:ind w:left="2977" w:right="989" w:hanging="349"/>
        <w:jc w:val="both"/>
      </w:pPr>
      <w:r>
        <w:t xml:space="preserve">Дудкина О.П. Биология. Развернутое тематическое планирование по программе </w:t>
      </w:r>
    </w:p>
    <w:p w:rsidR="00E41B2D" w:rsidRDefault="00E41B2D" w:rsidP="005C70E2">
      <w:pPr>
        <w:numPr>
          <w:ilvl w:val="0"/>
          <w:numId w:val="12"/>
        </w:numPr>
        <w:tabs>
          <w:tab w:val="left" w:pos="2977"/>
        </w:tabs>
        <w:ind w:left="2977" w:right="989" w:hanging="349"/>
        <w:jc w:val="both"/>
      </w:pPr>
      <w:r>
        <w:t>И.Н. Пономаревой. – Волгоград: Учитель, 2011</w:t>
      </w:r>
    </w:p>
    <w:p w:rsidR="00E41B2D" w:rsidRPr="00975D11" w:rsidRDefault="00E41B2D" w:rsidP="005C70E2">
      <w:pPr>
        <w:numPr>
          <w:ilvl w:val="0"/>
          <w:numId w:val="12"/>
        </w:numPr>
        <w:tabs>
          <w:tab w:val="left" w:pos="2977"/>
        </w:tabs>
        <w:ind w:left="2977" w:right="989" w:hanging="349"/>
        <w:jc w:val="both"/>
      </w:pPr>
      <w:r w:rsidRPr="00975D11">
        <w:t>Мамонтов Д.И. Электронный курс «Открытая биология». Москва, «Физикон», 2005.</w:t>
      </w:r>
    </w:p>
    <w:p w:rsidR="00E41B2D" w:rsidRPr="005C70E2" w:rsidRDefault="00E41B2D" w:rsidP="005C70E2">
      <w:pPr>
        <w:pStyle w:val="aa"/>
        <w:numPr>
          <w:ilvl w:val="0"/>
          <w:numId w:val="12"/>
        </w:numPr>
        <w:tabs>
          <w:tab w:val="left" w:pos="2977"/>
        </w:tabs>
        <w:spacing w:after="60"/>
        <w:ind w:left="2977" w:right="989" w:hanging="349"/>
        <w:jc w:val="both"/>
        <w:rPr>
          <w:iCs/>
          <w:color w:val="000000"/>
        </w:rPr>
      </w:pPr>
      <w:r w:rsidRPr="00975D11">
        <w:t xml:space="preserve">Виртуальная школа Кирилла и Мефодия. Уроки биологии </w:t>
      </w:r>
      <w:r>
        <w:t>11</w:t>
      </w:r>
      <w:r w:rsidRPr="00975D11">
        <w:t xml:space="preserve"> класс. 2005</w:t>
      </w:r>
    </w:p>
    <w:p w:rsidR="005C70E2" w:rsidRDefault="005C70E2" w:rsidP="005C70E2">
      <w:pPr>
        <w:pStyle w:val="aa"/>
        <w:tabs>
          <w:tab w:val="left" w:pos="2977"/>
        </w:tabs>
        <w:spacing w:after="60"/>
        <w:ind w:left="2977" w:right="989"/>
        <w:jc w:val="both"/>
        <w:rPr>
          <w:iCs/>
          <w:color w:val="000000"/>
        </w:rPr>
      </w:pPr>
    </w:p>
    <w:sectPr w:rsidR="005C70E2" w:rsidSect="002730DA">
      <w:pgSz w:w="16838" w:h="11906" w:orient="landscape"/>
      <w:pgMar w:top="539" w:right="1134" w:bottom="360" w:left="5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41F529C"/>
    <w:multiLevelType w:val="hybridMultilevel"/>
    <w:tmpl w:val="E5D4BCB6"/>
    <w:lvl w:ilvl="0" w:tplc="0419000F">
      <w:start w:val="1"/>
      <w:numFmt w:val="decimal"/>
      <w:lvlText w:val="%1."/>
      <w:lvlJc w:val="left"/>
      <w:pPr>
        <w:ind w:left="298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7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4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1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8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5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3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0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748" w:hanging="180"/>
      </w:pPr>
      <w:rPr>
        <w:rFonts w:cs="Times New Roman"/>
      </w:rPr>
    </w:lvl>
  </w:abstractNum>
  <w:abstractNum w:abstractNumId="2">
    <w:nsid w:val="09180CD3"/>
    <w:multiLevelType w:val="hybridMultilevel"/>
    <w:tmpl w:val="98EE73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0A04058"/>
    <w:multiLevelType w:val="multilevel"/>
    <w:tmpl w:val="67E42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E05967"/>
    <w:multiLevelType w:val="hybridMultilevel"/>
    <w:tmpl w:val="0C3223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67703BC"/>
    <w:multiLevelType w:val="multilevel"/>
    <w:tmpl w:val="F1A03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B448B3"/>
    <w:multiLevelType w:val="hybridMultilevel"/>
    <w:tmpl w:val="5BCE5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564C65F5"/>
    <w:multiLevelType w:val="hybridMultilevel"/>
    <w:tmpl w:val="7F74144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3949F9"/>
    <w:multiLevelType w:val="hybridMultilevel"/>
    <w:tmpl w:val="22EC2DA2"/>
    <w:lvl w:ilvl="0" w:tplc="0419000F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>
    <w:nsid w:val="608631A3"/>
    <w:multiLevelType w:val="multilevel"/>
    <w:tmpl w:val="CC8A4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A07338"/>
    <w:multiLevelType w:val="hybridMultilevel"/>
    <w:tmpl w:val="237A4056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872217C"/>
    <w:multiLevelType w:val="hybridMultilevel"/>
    <w:tmpl w:val="774291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7"/>
  </w:num>
  <w:num w:numId="3">
    <w:abstractNumId w:val="0"/>
  </w:num>
  <w:num w:numId="4">
    <w:abstractNumId w:val="11"/>
  </w:num>
  <w:num w:numId="5">
    <w:abstractNumId w:val="4"/>
  </w:num>
  <w:num w:numId="6">
    <w:abstractNumId w:val="5"/>
  </w:num>
  <w:num w:numId="7">
    <w:abstractNumId w:val="9"/>
  </w:num>
  <w:num w:numId="8">
    <w:abstractNumId w:val="3"/>
  </w:num>
  <w:num w:numId="9">
    <w:abstractNumId w:val="2"/>
  </w:num>
  <w:num w:numId="10">
    <w:abstractNumId w:val="6"/>
  </w:num>
  <w:num w:numId="11">
    <w:abstractNumId w:val="8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E71F2A"/>
    <w:rsid w:val="00037DD1"/>
    <w:rsid w:val="00051C41"/>
    <w:rsid w:val="00070859"/>
    <w:rsid w:val="00092175"/>
    <w:rsid w:val="00096893"/>
    <w:rsid w:val="000A6F46"/>
    <w:rsid w:val="000B0B97"/>
    <w:rsid w:val="000B36F8"/>
    <w:rsid w:val="000C1091"/>
    <w:rsid w:val="000C6C58"/>
    <w:rsid w:val="000C76F3"/>
    <w:rsid w:val="000E0066"/>
    <w:rsid w:val="000E1952"/>
    <w:rsid w:val="00101C27"/>
    <w:rsid w:val="00107837"/>
    <w:rsid w:val="00135D95"/>
    <w:rsid w:val="0014681C"/>
    <w:rsid w:val="00160F46"/>
    <w:rsid w:val="00167E70"/>
    <w:rsid w:val="001705EE"/>
    <w:rsid w:val="001826BD"/>
    <w:rsid w:val="00183A99"/>
    <w:rsid w:val="001841A1"/>
    <w:rsid w:val="001F29FB"/>
    <w:rsid w:val="00202C1D"/>
    <w:rsid w:val="002167CE"/>
    <w:rsid w:val="00231F3F"/>
    <w:rsid w:val="0023350C"/>
    <w:rsid w:val="00235464"/>
    <w:rsid w:val="002467A9"/>
    <w:rsid w:val="002513BC"/>
    <w:rsid w:val="00266C5A"/>
    <w:rsid w:val="002730DA"/>
    <w:rsid w:val="0027395B"/>
    <w:rsid w:val="00295073"/>
    <w:rsid w:val="002B074D"/>
    <w:rsid w:val="002D7DBA"/>
    <w:rsid w:val="002E596B"/>
    <w:rsid w:val="00304E31"/>
    <w:rsid w:val="00340DF8"/>
    <w:rsid w:val="00353A39"/>
    <w:rsid w:val="003565AB"/>
    <w:rsid w:val="003732B8"/>
    <w:rsid w:val="003A35C4"/>
    <w:rsid w:val="003A61EE"/>
    <w:rsid w:val="003B5226"/>
    <w:rsid w:val="003B6DDC"/>
    <w:rsid w:val="003C541D"/>
    <w:rsid w:val="003D283C"/>
    <w:rsid w:val="004167E1"/>
    <w:rsid w:val="00424BE7"/>
    <w:rsid w:val="004469A6"/>
    <w:rsid w:val="0049184D"/>
    <w:rsid w:val="004943FE"/>
    <w:rsid w:val="004A050B"/>
    <w:rsid w:val="004D223A"/>
    <w:rsid w:val="00515F37"/>
    <w:rsid w:val="00521580"/>
    <w:rsid w:val="00523C5E"/>
    <w:rsid w:val="00567984"/>
    <w:rsid w:val="00587ABA"/>
    <w:rsid w:val="00596BEF"/>
    <w:rsid w:val="005C70E2"/>
    <w:rsid w:val="005D2590"/>
    <w:rsid w:val="005F2E3C"/>
    <w:rsid w:val="006008CE"/>
    <w:rsid w:val="006153C3"/>
    <w:rsid w:val="006320C0"/>
    <w:rsid w:val="00657A0C"/>
    <w:rsid w:val="00666CC7"/>
    <w:rsid w:val="00685EAA"/>
    <w:rsid w:val="006B55F5"/>
    <w:rsid w:val="006C2BA0"/>
    <w:rsid w:val="006D7D35"/>
    <w:rsid w:val="007048E9"/>
    <w:rsid w:val="00724D2C"/>
    <w:rsid w:val="00727E6F"/>
    <w:rsid w:val="0073500E"/>
    <w:rsid w:val="00750509"/>
    <w:rsid w:val="00773F3F"/>
    <w:rsid w:val="00785CA8"/>
    <w:rsid w:val="007A6A8C"/>
    <w:rsid w:val="007C5F5D"/>
    <w:rsid w:val="007C6028"/>
    <w:rsid w:val="007E070A"/>
    <w:rsid w:val="00812536"/>
    <w:rsid w:val="0086345B"/>
    <w:rsid w:val="00895184"/>
    <w:rsid w:val="008A5111"/>
    <w:rsid w:val="008D4C25"/>
    <w:rsid w:val="008E736B"/>
    <w:rsid w:val="008F6B13"/>
    <w:rsid w:val="009155EE"/>
    <w:rsid w:val="00927E65"/>
    <w:rsid w:val="0093143F"/>
    <w:rsid w:val="0093708F"/>
    <w:rsid w:val="00950A55"/>
    <w:rsid w:val="00956ABB"/>
    <w:rsid w:val="00972AAF"/>
    <w:rsid w:val="00973047"/>
    <w:rsid w:val="00975D11"/>
    <w:rsid w:val="00997988"/>
    <w:rsid w:val="009A2BB0"/>
    <w:rsid w:val="009B3243"/>
    <w:rsid w:val="009B5DFE"/>
    <w:rsid w:val="009C32D1"/>
    <w:rsid w:val="009E34E1"/>
    <w:rsid w:val="00A11D3C"/>
    <w:rsid w:val="00A34A3B"/>
    <w:rsid w:val="00A63946"/>
    <w:rsid w:val="00A66390"/>
    <w:rsid w:val="00A809FE"/>
    <w:rsid w:val="00AA2F69"/>
    <w:rsid w:val="00AA4397"/>
    <w:rsid w:val="00AC7495"/>
    <w:rsid w:val="00AD2F70"/>
    <w:rsid w:val="00AE40DA"/>
    <w:rsid w:val="00AF01CE"/>
    <w:rsid w:val="00B21CF5"/>
    <w:rsid w:val="00B90464"/>
    <w:rsid w:val="00B9588E"/>
    <w:rsid w:val="00BA5203"/>
    <w:rsid w:val="00BB37A1"/>
    <w:rsid w:val="00BC4A98"/>
    <w:rsid w:val="00BC554B"/>
    <w:rsid w:val="00BF1331"/>
    <w:rsid w:val="00C01636"/>
    <w:rsid w:val="00C01708"/>
    <w:rsid w:val="00C04525"/>
    <w:rsid w:val="00C51A5C"/>
    <w:rsid w:val="00C70157"/>
    <w:rsid w:val="00C860FA"/>
    <w:rsid w:val="00CC760E"/>
    <w:rsid w:val="00D24F50"/>
    <w:rsid w:val="00D34D3C"/>
    <w:rsid w:val="00D7513E"/>
    <w:rsid w:val="00D9048C"/>
    <w:rsid w:val="00D97949"/>
    <w:rsid w:val="00DA5790"/>
    <w:rsid w:val="00DE1106"/>
    <w:rsid w:val="00E2412C"/>
    <w:rsid w:val="00E32F95"/>
    <w:rsid w:val="00E41B2D"/>
    <w:rsid w:val="00E43DB6"/>
    <w:rsid w:val="00E63E86"/>
    <w:rsid w:val="00E7088D"/>
    <w:rsid w:val="00E71F2A"/>
    <w:rsid w:val="00E84B44"/>
    <w:rsid w:val="00E876E6"/>
    <w:rsid w:val="00EB002F"/>
    <w:rsid w:val="00ED2235"/>
    <w:rsid w:val="00EE1BBF"/>
    <w:rsid w:val="00F01DE6"/>
    <w:rsid w:val="00F1569C"/>
    <w:rsid w:val="00F25021"/>
    <w:rsid w:val="00F36425"/>
    <w:rsid w:val="00F71C34"/>
    <w:rsid w:val="00FD36B4"/>
    <w:rsid w:val="00FE5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B2D"/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rsid w:val="000B0B97"/>
    <w:pPr>
      <w:keepNext/>
      <w:widowControl w:val="0"/>
      <w:tabs>
        <w:tab w:val="num" w:pos="2160"/>
      </w:tabs>
      <w:suppressAutoHyphens/>
      <w:snapToGrid w:val="0"/>
      <w:spacing w:line="180" w:lineRule="atLeast"/>
      <w:ind w:left="2160" w:hanging="180"/>
      <w:jc w:val="right"/>
      <w:outlineLvl w:val="2"/>
    </w:pPr>
    <w:rPr>
      <w:b/>
      <w:i/>
      <w:kern w:val="1"/>
      <w:sz w:val="18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21580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locked/>
    <w:rsid w:val="000B0B97"/>
    <w:rPr>
      <w:b/>
      <w:i/>
      <w:kern w:val="1"/>
      <w:sz w:val="18"/>
      <w:szCs w:val="24"/>
      <w:lang w:eastAsia="ar-SA"/>
    </w:rPr>
  </w:style>
  <w:style w:type="character" w:customStyle="1" w:styleId="60">
    <w:name w:val="Заголовок 6 Знак"/>
    <w:link w:val="6"/>
    <w:uiPriority w:val="9"/>
    <w:semiHidden/>
    <w:locked/>
    <w:rsid w:val="00521580"/>
    <w:rPr>
      <w:rFonts w:ascii="Calibri" w:hAnsi="Calibri"/>
      <w:b/>
      <w:sz w:val="22"/>
    </w:rPr>
  </w:style>
  <w:style w:type="table" w:styleId="a3">
    <w:name w:val="Table Grid"/>
    <w:basedOn w:val="a1"/>
    <w:uiPriority w:val="59"/>
    <w:rsid w:val="00E71F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"/>
    <w:link w:val="a5"/>
    <w:uiPriority w:val="11"/>
    <w:qFormat/>
    <w:rsid w:val="006D7D35"/>
    <w:pPr>
      <w:spacing w:after="60"/>
      <w:jc w:val="center"/>
      <w:outlineLvl w:val="1"/>
    </w:pPr>
    <w:rPr>
      <w:rFonts w:ascii="Cambria" w:hAnsi="Cambria"/>
    </w:rPr>
  </w:style>
  <w:style w:type="character" w:customStyle="1" w:styleId="a5">
    <w:name w:val="Подзаголовок Знак"/>
    <w:link w:val="a4"/>
    <w:uiPriority w:val="11"/>
    <w:rsid w:val="006D7D35"/>
    <w:rPr>
      <w:rFonts w:ascii="Cambria" w:eastAsia="Times New Roman" w:hAnsi="Cambria" w:cs="Times New Roman"/>
      <w:sz w:val="24"/>
      <w:szCs w:val="24"/>
    </w:rPr>
  </w:style>
  <w:style w:type="paragraph" w:customStyle="1" w:styleId="2">
    <w:name w:val="стиль2"/>
    <w:basedOn w:val="a"/>
    <w:rsid w:val="000B0B97"/>
    <w:pPr>
      <w:widowControl w:val="0"/>
      <w:suppressAutoHyphens/>
      <w:spacing w:before="280" w:after="280"/>
    </w:pPr>
    <w:rPr>
      <w:rFonts w:ascii="Tahoma" w:hAnsi="Tahoma" w:cs="Tahoma"/>
      <w:kern w:val="1"/>
      <w:sz w:val="20"/>
      <w:szCs w:val="20"/>
      <w:lang w:eastAsia="ar-SA"/>
    </w:rPr>
  </w:style>
  <w:style w:type="paragraph" w:styleId="a6">
    <w:name w:val="Plain Text"/>
    <w:basedOn w:val="a"/>
    <w:link w:val="a7"/>
    <w:uiPriority w:val="99"/>
    <w:rsid w:val="00521580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link w:val="a6"/>
    <w:uiPriority w:val="99"/>
    <w:locked/>
    <w:rsid w:val="00521580"/>
    <w:rPr>
      <w:rFonts w:ascii="Courier New" w:hAnsi="Courier New"/>
    </w:rPr>
  </w:style>
  <w:style w:type="paragraph" w:styleId="a8">
    <w:name w:val="Body Text"/>
    <w:basedOn w:val="a"/>
    <w:link w:val="a9"/>
    <w:uiPriority w:val="99"/>
    <w:rsid w:val="00521580"/>
    <w:pPr>
      <w:widowControl w:val="0"/>
      <w:suppressAutoHyphens/>
      <w:spacing w:after="120"/>
    </w:pPr>
    <w:rPr>
      <w:kern w:val="1"/>
      <w:lang w:eastAsia="ar-SA"/>
    </w:rPr>
  </w:style>
  <w:style w:type="character" w:customStyle="1" w:styleId="a9">
    <w:name w:val="Основной текст Знак"/>
    <w:link w:val="a8"/>
    <w:uiPriority w:val="99"/>
    <w:locked/>
    <w:rsid w:val="00521580"/>
    <w:rPr>
      <w:rFonts w:eastAsia="Times New Roman"/>
      <w:kern w:val="1"/>
      <w:sz w:val="24"/>
      <w:lang w:eastAsia="ar-SA" w:bidi="ar-SA"/>
    </w:rPr>
  </w:style>
  <w:style w:type="paragraph" w:styleId="aa">
    <w:name w:val="No Spacing"/>
    <w:basedOn w:val="a"/>
    <w:uiPriority w:val="1"/>
    <w:rsid w:val="00521580"/>
    <w:pPr>
      <w:widowControl w:val="0"/>
      <w:suppressAutoHyphens/>
    </w:pPr>
    <w:rPr>
      <w:kern w:val="1"/>
      <w:lang w:eastAsia="ar-SA"/>
    </w:rPr>
  </w:style>
  <w:style w:type="paragraph" w:styleId="ab">
    <w:name w:val="Body Text Indent"/>
    <w:basedOn w:val="a"/>
    <w:link w:val="ac"/>
    <w:uiPriority w:val="99"/>
    <w:rsid w:val="00521580"/>
    <w:pPr>
      <w:widowControl w:val="0"/>
      <w:suppressAutoHyphens/>
      <w:ind w:firstLine="540"/>
    </w:pPr>
    <w:rPr>
      <w:kern w:val="1"/>
      <w:lang w:eastAsia="ar-SA"/>
    </w:rPr>
  </w:style>
  <w:style w:type="character" w:customStyle="1" w:styleId="ac">
    <w:name w:val="Основной текст с отступом Знак"/>
    <w:link w:val="ab"/>
    <w:uiPriority w:val="99"/>
    <w:locked/>
    <w:rsid w:val="00521580"/>
    <w:rPr>
      <w:rFonts w:eastAsia="Times New Roman"/>
      <w:kern w:val="1"/>
      <w:sz w:val="24"/>
      <w:lang w:eastAsia="ar-SA" w:bidi="ar-SA"/>
    </w:rPr>
  </w:style>
  <w:style w:type="paragraph" w:styleId="ad">
    <w:name w:val="Normal (Web)"/>
    <w:basedOn w:val="a"/>
    <w:uiPriority w:val="99"/>
    <w:rsid w:val="00521580"/>
    <w:pPr>
      <w:spacing w:before="100" w:beforeAutospacing="1" w:after="100" w:afterAutospacing="1"/>
    </w:pPr>
  </w:style>
  <w:style w:type="character" w:styleId="ae">
    <w:name w:val="Strong"/>
    <w:uiPriority w:val="22"/>
    <w:qFormat/>
    <w:rsid w:val="00521580"/>
    <w:rPr>
      <w:b/>
    </w:rPr>
  </w:style>
  <w:style w:type="character" w:styleId="af">
    <w:name w:val="Emphasis"/>
    <w:uiPriority w:val="20"/>
    <w:qFormat/>
    <w:rsid w:val="00521580"/>
    <w:rPr>
      <w:i/>
    </w:rPr>
  </w:style>
  <w:style w:type="paragraph" w:styleId="af0">
    <w:name w:val="Balloon Text"/>
    <w:basedOn w:val="a"/>
    <w:link w:val="af1"/>
    <w:uiPriority w:val="99"/>
    <w:semiHidden/>
    <w:unhideWhenUsed/>
    <w:rsid w:val="00523C5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23C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B2D"/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rsid w:val="000B0B97"/>
    <w:pPr>
      <w:keepNext/>
      <w:widowControl w:val="0"/>
      <w:numPr>
        <w:ilvl w:val="2"/>
        <w:numId w:val="1"/>
      </w:numPr>
      <w:suppressAutoHyphens/>
      <w:snapToGrid w:val="0"/>
      <w:spacing w:line="180" w:lineRule="atLeast"/>
      <w:jc w:val="right"/>
      <w:outlineLvl w:val="2"/>
    </w:pPr>
    <w:rPr>
      <w:b/>
      <w:i/>
      <w:kern w:val="1"/>
      <w:sz w:val="18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21580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locked/>
    <w:rsid w:val="000B0B97"/>
    <w:rPr>
      <w:rFonts w:eastAsia="Times New Roman"/>
      <w:b/>
      <w:i/>
      <w:kern w:val="1"/>
      <w:sz w:val="24"/>
      <w:lang w:eastAsia="ar-SA" w:bidi="ar-SA"/>
    </w:rPr>
  </w:style>
  <w:style w:type="character" w:customStyle="1" w:styleId="60">
    <w:name w:val="Заголовок 6 Знак"/>
    <w:link w:val="6"/>
    <w:uiPriority w:val="9"/>
    <w:semiHidden/>
    <w:locked/>
    <w:rsid w:val="00521580"/>
    <w:rPr>
      <w:rFonts w:ascii="Calibri" w:hAnsi="Calibri"/>
      <w:b/>
      <w:sz w:val="22"/>
    </w:rPr>
  </w:style>
  <w:style w:type="table" w:styleId="a3">
    <w:name w:val="Table Grid"/>
    <w:basedOn w:val="a1"/>
    <w:uiPriority w:val="59"/>
    <w:rsid w:val="00E71F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"/>
    <w:link w:val="a5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a5">
    <w:name w:val="Подзаголовок Знак"/>
    <w:link w:val="a4"/>
    <w:uiPriority w:val="11"/>
    <w:rPr>
      <w:rFonts w:ascii="Cambria" w:eastAsia="Times New Roman" w:hAnsi="Cambria" w:cs="Times New Roman"/>
      <w:sz w:val="24"/>
      <w:szCs w:val="24"/>
    </w:rPr>
  </w:style>
  <w:style w:type="paragraph" w:customStyle="1" w:styleId="2">
    <w:name w:val="стиль2"/>
    <w:basedOn w:val="a"/>
    <w:rsid w:val="000B0B97"/>
    <w:pPr>
      <w:widowControl w:val="0"/>
      <w:suppressAutoHyphens/>
      <w:spacing w:before="280" w:after="280"/>
    </w:pPr>
    <w:rPr>
      <w:rFonts w:ascii="Tahoma" w:hAnsi="Tahoma" w:cs="Tahoma"/>
      <w:kern w:val="1"/>
      <w:sz w:val="20"/>
      <w:szCs w:val="20"/>
      <w:lang w:eastAsia="ar-SA"/>
    </w:rPr>
  </w:style>
  <w:style w:type="paragraph" w:styleId="a6">
    <w:name w:val="Plain Text"/>
    <w:basedOn w:val="a"/>
    <w:link w:val="a7"/>
    <w:uiPriority w:val="99"/>
    <w:rsid w:val="00521580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link w:val="a6"/>
    <w:uiPriority w:val="99"/>
    <w:locked/>
    <w:rsid w:val="00521580"/>
    <w:rPr>
      <w:rFonts w:ascii="Courier New" w:hAnsi="Courier New"/>
    </w:rPr>
  </w:style>
  <w:style w:type="paragraph" w:styleId="a8">
    <w:name w:val="Body Text"/>
    <w:basedOn w:val="a"/>
    <w:link w:val="a9"/>
    <w:uiPriority w:val="99"/>
    <w:rsid w:val="00521580"/>
    <w:pPr>
      <w:widowControl w:val="0"/>
      <w:suppressAutoHyphens/>
      <w:spacing w:after="120"/>
    </w:pPr>
    <w:rPr>
      <w:kern w:val="1"/>
      <w:lang w:eastAsia="ar-SA"/>
    </w:rPr>
  </w:style>
  <w:style w:type="character" w:customStyle="1" w:styleId="a9">
    <w:name w:val="Основной текст Знак"/>
    <w:link w:val="a8"/>
    <w:uiPriority w:val="99"/>
    <w:locked/>
    <w:rsid w:val="00521580"/>
    <w:rPr>
      <w:rFonts w:eastAsia="Times New Roman"/>
      <w:kern w:val="1"/>
      <w:sz w:val="24"/>
      <w:lang w:eastAsia="ar-SA" w:bidi="ar-SA"/>
    </w:rPr>
  </w:style>
  <w:style w:type="paragraph" w:styleId="aa">
    <w:name w:val="No Spacing"/>
    <w:basedOn w:val="a"/>
    <w:uiPriority w:val="1"/>
    <w:rsid w:val="00521580"/>
    <w:pPr>
      <w:widowControl w:val="0"/>
      <w:suppressAutoHyphens/>
    </w:pPr>
    <w:rPr>
      <w:kern w:val="1"/>
      <w:lang w:eastAsia="ar-SA"/>
    </w:rPr>
  </w:style>
  <w:style w:type="paragraph" w:styleId="ab">
    <w:name w:val="Body Text Indent"/>
    <w:basedOn w:val="a"/>
    <w:link w:val="ac"/>
    <w:uiPriority w:val="99"/>
    <w:rsid w:val="00521580"/>
    <w:pPr>
      <w:widowControl w:val="0"/>
      <w:suppressAutoHyphens/>
      <w:ind w:firstLine="540"/>
    </w:pPr>
    <w:rPr>
      <w:kern w:val="1"/>
      <w:lang w:eastAsia="ar-SA"/>
    </w:rPr>
  </w:style>
  <w:style w:type="character" w:customStyle="1" w:styleId="ac">
    <w:name w:val="Основной текст с отступом Знак"/>
    <w:link w:val="ab"/>
    <w:uiPriority w:val="99"/>
    <w:locked/>
    <w:rsid w:val="00521580"/>
    <w:rPr>
      <w:rFonts w:eastAsia="Times New Roman"/>
      <w:kern w:val="1"/>
      <w:sz w:val="24"/>
      <w:lang w:eastAsia="ar-SA" w:bidi="ar-SA"/>
    </w:rPr>
  </w:style>
  <w:style w:type="paragraph" w:styleId="ad">
    <w:name w:val="Normal (Web)"/>
    <w:basedOn w:val="a"/>
    <w:uiPriority w:val="99"/>
    <w:rsid w:val="00521580"/>
    <w:pPr>
      <w:spacing w:before="100" w:beforeAutospacing="1" w:after="100" w:afterAutospacing="1"/>
    </w:pPr>
  </w:style>
  <w:style w:type="character" w:styleId="ae">
    <w:name w:val="Strong"/>
    <w:uiPriority w:val="22"/>
    <w:qFormat/>
    <w:rsid w:val="00521580"/>
    <w:rPr>
      <w:b/>
    </w:rPr>
  </w:style>
  <w:style w:type="character" w:styleId="af">
    <w:name w:val="Emphasis"/>
    <w:uiPriority w:val="20"/>
    <w:qFormat/>
    <w:rsid w:val="00521580"/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93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4928</Words>
  <Characters>28096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№22</Company>
  <LinksUpToDate>false</LinksUpToDate>
  <CharactersWithSpaces>32959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8</cp:revision>
  <cp:lastPrinted>2011-09-19T12:42:00Z</cp:lastPrinted>
  <dcterms:created xsi:type="dcterms:W3CDTF">2014-07-24T16:49:00Z</dcterms:created>
  <dcterms:modified xsi:type="dcterms:W3CDTF">2019-01-26T11:36:00Z</dcterms:modified>
</cp:coreProperties>
</file>